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2F" w:rsidRPr="006828AA" w:rsidRDefault="001C48D9" w:rsidP="006828AA">
      <w:pPr>
        <w:spacing w:after="0" w:line="360" w:lineRule="auto"/>
        <w:jc w:val="center"/>
        <w:rPr>
          <w:rFonts w:ascii="Times New Roman" w:hAnsi="Times New Roman" w:cs="Times New Roman"/>
          <w:b/>
          <w:bCs/>
          <w:sz w:val="28"/>
          <w:szCs w:val="28"/>
          <w:lang w:val="az-Latn-AZ"/>
        </w:rPr>
      </w:pPr>
      <w:r w:rsidRPr="006828AA">
        <w:rPr>
          <w:rFonts w:ascii="Times New Roman" w:hAnsi="Times New Roman" w:cs="Times New Roman"/>
          <w:b/>
          <w:bCs/>
          <w:sz w:val="28"/>
          <w:szCs w:val="28"/>
          <w:lang w:val="az-Latn-AZ"/>
        </w:rPr>
        <w:t>Mü</w:t>
      </w:r>
      <w:r w:rsidR="00A61150" w:rsidRPr="006828AA">
        <w:rPr>
          <w:rFonts w:ascii="Times New Roman" w:hAnsi="Times New Roman" w:cs="Times New Roman"/>
          <w:b/>
          <w:bCs/>
          <w:sz w:val="28"/>
          <w:szCs w:val="28"/>
          <w:lang w:val="az-Latn-AZ"/>
        </w:rPr>
        <w:t xml:space="preserve">hazirə </w:t>
      </w:r>
      <w:r w:rsidR="00E0392F" w:rsidRPr="006828AA">
        <w:rPr>
          <w:rFonts w:ascii="Times New Roman" w:hAnsi="Times New Roman" w:cs="Times New Roman"/>
          <w:b/>
          <w:bCs/>
          <w:sz w:val="28"/>
          <w:szCs w:val="28"/>
          <w:lang w:val="az-Latn-AZ"/>
        </w:rPr>
        <w:t>VI</w:t>
      </w:r>
    </w:p>
    <w:p w:rsidR="00DA5BF6" w:rsidRPr="006828AA" w:rsidRDefault="00DA5BF6" w:rsidP="006828AA">
      <w:pPr>
        <w:spacing w:after="0" w:line="360" w:lineRule="auto"/>
        <w:jc w:val="center"/>
        <w:rPr>
          <w:rFonts w:ascii="Times New Roman" w:hAnsi="Times New Roman" w:cs="Times New Roman"/>
          <w:b/>
          <w:bCs/>
          <w:sz w:val="28"/>
          <w:szCs w:val="28"/>
          <w:lang w:val="az-Latn-AZ"/>
        </w:rPr>
      </w:pPr>
      <w:r w:rsidRPr="006828AA">
        <w:rPr>
          <w:rFonts w:ascii="Times New Roman" w:hAnsi="Times New Roman" w:cs="Times New Roman"/>
          <w:b/>
          <w:bCs/>
          <w:sz w:val="28"/>
          <w:szCs w:val="28"/>
          <w:lang w:val="az-Latn-AZ"/>
        </w:rPr>
        <w:t>Cərrahi xəstələrin subyektiv, obyektiv, instrumental laborator müayinəsi üsulları. Cərrahi əməliyyatlar, təsnifatı</w:t>
      </w:r>
    </w:p>
    <w:p w:rsidR="00DA5BF6" w:rsidRPr="006828AA" w:rsidRDefault="00DA5BF6" w:rsidP="006828AA">
      <w:pPr>
        <w:spacing w:after="0" w:line="360" w:lineRule="auto"/>
        <w:jc w:val="center"/>
        <w:rPr>
          <w:rFonts w:ascii="Times New Roman" w:eastAsia="Calibri" w:hAnsi="Times New Roman" w:cs="Times New Roman"/>
          <w:b/>
          <w:bCs/>
          <w:sz w:val="28"/>
          <w:szCs w:val="28"/>
          <w:lang w:val="az-Latn-AZ"/>
        </w:rPr>
      </w:pPr>
      <w:r w:rsidRPr="006828AA">
        <w:rPr>
          <w:rFonts w:ascii="Times New Roman" w:eastAsia="Calibri" w:hAnsi="Times New Roman" w:cs="Times New Roman"/>
          <w:b/>
          <w:bCs/>
          <w:sz w:val="28"/>
          <w:szCs w:val="28"/>
          <w:lang w:val="az-Latn-AZ"/>
        </w:rPr>
        <w:t xml:space="preserve"> ( tərtib etdi -prof. Məmmədov R.Ə )</w:t>
      </w:r>
    </w:p>
    <w:p w:rsidR="00DA5BF6" w:rsidRPr="006828AA" w:rsidRDefault="00DA5BF6" w:rsidP="006828AA">
      <w:pPr>
        <w:spacing w:after="0" w:line="360" w:lineRule="auto"/>
        <w:jc w:val="both"/>
        <w:rPr>
          <w:rFonts w:ascii="Times New Roman" w:eastAsia="Calibri" w:hAnsi="Times New Roman" w:cs="Times New Roman"/>
          <w:sz w:val="28"/>
          <w:szCs w:val="28"/>
          <w:lang w:val="az-Latn-AZ"/>
        </w:rPr>
      </w:pPr>
      <w:r w:rsidRPr="006828AA">
        <w:rPr>
          <w:rFonts w:ascii="Times New Roman" w:eastAsia="Calibri" w:hAnsi="Times New Roman" w:cs="Times New Roman"/>
          <w:sz w:val="28"/>
          <w:szCs w:val="28"/>
          <w:lang w:val="az-Latn-AZ"/>
        </w:rPr>
        <w:t>Cərrahi xəstələrin müayinə üsulları 2 yerə ayrılır:</w:t>
      </w:r>
    </w:p>
    <w:p w:rsidR="00DA5BF6" w:rsidRPr="006828AA" w:rsidRDefault="00DA5BF6" w:rsidP="006828AA">
      <w:pPr>
        <w:spacing w:after="0" w:line="360" w:lineRule="auto"/>
        <w:jc w:val="both"/>
        <w:rPr>
          <w:rFonts w:ascii="Times New Roman" w:eastAsia="Calibri" w:hAnsi="Times New Roman" w:cs="Times New Roman"/>
          <w:sz w:val="28"/>
          <w:szCs w:val="28"/>
          <w:lang w:val="az-Latn-AZ"/>
        </w:rPr>
      </w:pPr>
      <w:r w:rsidRPr="006828AA">
        <w:rPr>
          <w:rFonts w:ascii="Times New Roman" w:eastAsia="Calibri" w:hAnsi="Times New Roman" w:cs="Times New Roman"/>
          <w:sz w:val="28"/>
          <w:szCs w:val="28"/>
          <w:lang w:val="az-Latn-AZ"/>
        </w:rPr>
        <w:t xml:space="preserve"> </w:t>
      </w:r>
    </w:p>
    <w:p w:rsidR="00DA5BF6" w:rsidRPr="006828AA" w:rsidRDefault="00DA5BF6" w:rsidP="006828AA">
      <w:pPr>
        <w:spacing w:after="0" w:line="360" w:lineRule="auto"/>
        <w:jc w:val="both"/>
        <w:rPr>
          <w:rFonts w:ascii="Times New Roman" w:eastAsia="Calibri" w:hAnsi="Times New Roman" w:cs="Times New Roman"/>
          <w:sz w:val="28"/>
          <w:szCs w:val="28"/>
          <w:lang w:val="az-Latn-AZ"/>
        </w:rPr>
      </w:pPr>
      <w:r w:rsidRPr="006828AA">
        <w:rPr>
          <w:rFonts w:ascii="Times New Roman" w:eastAsia="Calibri" w:hAnsi="Times New Roman" w:cs="Times New Roman"/>
          <w:sz w:val="28"/>
          <w:szCs w:val="28"/>
          <w:lang w:val="az-Latn-AZ"/>
        </w:rPr>
        <w:t>1. Subyektiv</w:t>
      </w:r>
    </w:p>
    <w:p w:rsidR="00DA5BF6" w:rsidRPr="006828AA" w:rsidRDefault="00DA5BF6" w:rsidP="006828AA">
      <w:pPr>
        <w:spacing w:after="0" w:line="360" w:lineRule="auto"/>
        <w:jc w:val="both"/>
        <w:rPr>
          <w:rFonts w:ascii="Times New Roman" w:eastAsia="Calibri" w:hAnsi="Times New Roman" w:cs="Times New Roman"/>
          <w:sz w:val="28"/>
          <w:szCs w:val="28"/>
          <w:lang w:val="az-Latn-AZ"/>
        </w:rPr>
      </w:pPr>
      <w:r w:rsidRPr="006828AA">
        <w:rPr>
          <w:rFonts w:ascii="Times New Roman" w:eastAsia="Calibri" w:hAnsi="Times New Roman" w:cs="Times New Roman"/>
          <w:sz w:val="28"/>
          <w:szCs w:val="28"/>
          <w:lang w:val="az-Latn-AZ"/>
        </w:rPr>
        <w:t>2. Obyektiv</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lang w:val="az-Latn-AZ"/>
        </w:rPr>
        <w:t xml:space="preserve">    Subyektiv müayinə üsulu sorğuya əsaslanır. </w:t>
      </w:r>
      <w:proofErr w:type="gramStart"/>
      <w:r w:rsidRPr="006828AA">
        <w:rPr>
          <w:rFonts w:ascii="Times New Roman" w:eastAsia="Calibri" w:hAnsi="Times New Roman" w:cs="Times New Roman"/>
          <w:sz w:val="28"/>
          <w:szCs w:val="28"/>
        </w:rPr>
        <w:t>Sorğu özü əsas müayinə üsullarından birincisidir.</w:t>
      </w:r>
      <w:proofErr w:type="gramEnd"/>
      <w:r w:rsidRPr="006828AA">
        <w:rPr>
          <w:rFonts w:ascii="Times New Roman" w:eastAsia="Calibri" w:hAnsi="Times New Roman" w:cs="Times New Roman"/>
          <w:sz w:val="28"/>
          <w:szCs w:val="28"/>
        </w:rPr>
        <w:t xml:space="preserve"> </w:t>
      </w:r>
      <w:proofErr w:type="gramStart"/>
      <w:r w:rsidRPr="006828AA">
        <w:rPr>
          <w:rFonts w:ascii="Times New Roman" w:eastAsia="Calibri" w:hAnsi="Times New Roman" w:cs="Times New Roman"/>
          <w:sz w:val="28"/>
          <w:szCs w:val="28"/>
        </w:rPr>
        <w:t>Sorğuya əsasən həkim xəstədən ilkin məlumatları əldə edir və bu onun xəstəyə diaqnoz qoymasına yardımçı olur.</w:t>
      </w:r>
      <w:proofErr w:type="gramEnd"/>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Sorğu 3 hissədən ibarətdir:</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1. Şikayət</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2. Patologiyanın tarixi</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3. Xəstənin özü haqqında məlumat</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Şikayətlər özü 2 yerə ayrılır:</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1. Əsas (anamnezis morbi)</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2. Əlavə (anamnezis vitae)</w:t>
      </w:r>
    </w:p>
    <w:p w:rsidR="00DA5BF6" w:rsidRPr="006828AA" w:rsidRDefault="00DA5BF6" w:rsidP="006828AA">
      <w:pPr>
        <w:spacing w:after="0" w:line="360" w:lineRule="auto"/>
        <w:jc w:val="both"/>
        <w:rPr>
          <w:rFonts w:ascii="Times New Roman" w:eastAsia="Calibri" w:hAnsi="Times New Roman" w:cs="Times New Roman"/>
          <w:sz w:val="28"/>
          <w:szCs w:val="28"/>
        </w:rPr>
      </w:pPr>
      <w:proofErr w:type="gramStart"/>
      <w:r w:rsidRPr="006828AA">
        <w:rPr>
          <w:rFonts w:ascii="Times New Roman" w:eastAsia="Calibri" w:hAnsi="Times New Roman" w:cs="Times New Roman"/>
          <w:sz w:val="28"/>
          <w:szCs w:val="28"/>
        </w:rPr>
        <w:t>Əsas şikayət xəstənin həkimə gəlmə səbəbidir.</w:t>
      </w:r>
      <w:proofErr w:type="gramEnd"/>
      <w:r w:rsidRPr="006828AA">
        <w:rPr>
          <w:rFonts w:ascii="Times New Roman" w:eastAsia="Calibri" w:hAnsi="Times New Roman" w:cs="Times New Roman"/>
          <w:sz w:val="28"/>
          <w:szCs w:val="28"/>
        </w:rPr>
        <w:t xml:space="preserve"> Əlavə </w:t>
      </w:r>
      <w:proofErr w:type="gramStart"/>
      <w:r w:rsidRPr="006828AA">
        <w:rPr>
          <w:rFonts w:ascii="Times New Roman" w:eastAsia="Calibri" w:hAnsi="Times New Roman" w:cs="Times New Roman"/>
          <w:sz w:val="28"/>
          <w:szCs w:val="28"/>
        </w:rPr>
        <w:t>şikayətlər  isə</w:t>
      </w:r>
      <w:proofErr w:type="gramEnd"/>
      <w:r w:rsidRPr="006828AA">
        <w:rPr>
          <w:rFonts w:ascii="Times New Roman" w:eastAsia="Calibri" w:hAnsi="Times New Roman" w:cs="Times New Roman"/>
          <w:sz w:val="28"/>
          <w:szCs w:val="28"/>
        </w:rPr>
        <w:t xml:space="preserve"> həkimin sorğusu əsasında üzə çıxır. Patologiyanın tarixi dedikdə xəstədən xəstəliyinin necə başlandığı, nə zam</w:t>
      </w:r>
      <w:r w:rsidR="00952992" w:rsidRPr="006828AA">
        <w:rPr>
          <w:rFonts w:ascii="Times New Roman" w:eastAsia="Calibri" w:hAnsi="Times New Roman" w:cs="Times New Roman"/>
          <w:sz w:val="28"/>
          <w:szCs w:val="28"/>
        </w:rPr>
        <w:t>a</w:t>
      </w:r>
      <w:r w:rsidRPr="006828AA">
        <w:rPr>
          <w:rFonts w:ascii="Times New Roman" w:eastAsia="Calibri" w:hAnsi="Times New Roman" w:cs="Times New Roman"/>
          <w:sz w:val="28"/>
          <w:szCs w:val="28"/>
        </w:rPr>
        <w:t xml:space="preserve">n başlandığı, nədən sonra başlandığı, hansı </w:t>
      </w:r>
      <w:proofErr w:type="gramStart"/>
      <w:r w:rsidRPr="006828AA">
        <w:rPr>
          <w:rFonts w:ascii="Times New Roman" w:eastAsia="Calibri" w:hAnsi="Times New Roman" w:cs="Times New Roman"/>
          <w:sz w:val="28"/>
          <w:szCs w:val="28"/>
        </w:rPr>
        <w:t>dərmanları  qəbul</w:t>
      </w:r>
      <w:proofErr w:type="gramEnd"/>
      <w:r w:rsidRPr="006828AA">
        <w:rPr>
          <w:rFonts w:ascii="Times New Roman" w:eastAsia="Calibri" w:hAnsi="Times New Roman" w:cs="Times New Roman"/>
          <w:sz w:val="28"/>
          <w:szCs w:val="28"/>
        </w:rPr>
        <w:t xml:space="preserve"> etməsi, həkimə müraciət etməsi, müalicənin effektiv olub – olmaması, əlavə hansı ağrıların olması və s. bu kimi məqamlar  soruşulur. </w:t>
      </w:r>
      <w:proofErr w:type="gramStart"/>
      <w:r w:rsidRPr="006828AA">
        <w:rPr>
          <w:rFonts w:ascii="Times New Roman" w:eastAsia="Calibri" w:hAnsi="Times New Roman" w:cs="Times New Roman"/>
          <w:sz w:val="28"/>
          <w:szCs w:val="28"/>
        </w:rPr>
        <w:t>Bu xəstəliyin tarixi – anamnesis morbi adlanır.</w:t>
      </w:r>
      <w:proofErr w:type="gramEnd"/>
      <w:r w:rsidRPr="006828AA">
        <w:rPr>
          <w:rFonts w:ascii="Times New Roman" w:eastAsia="Calibri" w:hAnsi="Times New Roman" w:cs="Times New Roman"/>
          <w:sz w:val="28"/>
          <w:szCs w:val="28"/>
        </w:rPr>
        <w:t xml:space="preserve"> Xəstənin özü haqqda məlumat dedikdə isə xəstənin </w:t>
      </w:r>
      <w:proofErr w:type="gramStart"/>
      <w:r w:rsidRPr="006828AA">
        <w:rPr>
          <w:rFonts w:ascii="Times New Roman" w:eastAsia="Calibri" w:hAnsi="Times New Roman" w:cs="Times New Roman"/>
          <w:sz w:val="28"/>
          <w:szCs w:val="28"/>
        </w:rPr>
        <w:t>özünün  gündəlik</w:t>
      </w:r>
      <w:proofErr w:type="gramEnd"/>
      <w:r w:rsidRPr="006828AA">
        <w:rPr>
          <w:rFonts w:ascii="Times New Roman" w:eastAsia="Calibri" w:hAnsi="Times New Roman" w:cs="Times New Roman"/>
          <w:sz w:val="28"/>
          <w:szCs w:val="28"/>
        </w:rPr>
        <w:t xml:space="preserve"> hə</w:t>
      </w:r>
      <w:r w:rsidR="00952992" w:rsidRPr="006828AA">
        <w:rPr>
          <w:rFonts w:ascii="Times New Roman" w:eastAsia="Calibri" w:hAnsi="Times New Roman" w:cs="Times New Roman"/>
          <w:sz w:val="28"/>
          <w:szCs w:val="28"/>
        </w:rPr>
        <w:t>yatı (</w:t>
      </w:r>
      <w:r w:rsidRPr="006828AA">
        <w:rPr>
          <w:rFonts w:ascii="Times New Roman" w:eastAsia="Calibri" w:hAnsi="Times New Roman" w:cs="Times New Roman"/>
          <w:sz w:val="28"/>
          <w:szCs w:val="28"/>
        </w:rPr>
        <w:t>həyat tərzi, iş yeri, uşaqlıqda hər hansı xəstəliyi keçirməsi, pis vərdişləri və</w:t>
      </w:r>
      <w:r w:rsidR="00952992" w:rsidRPr="006828AA">
        <w:rPr>
          <w:rFonts w:ascii="Times New Roman" w:eastAsia="Calibri" w:hAnsi="Times New Roman" w:cs="Times New Roman"/>
          <w:sz w:val="28"/>
          <w:szCs w:val="28"/>
        </w:rPr>
        <w:t xml:space="preserve"> s.)</w:t>
      </w:r>
      <w:r w:rsidRPr="006828AA">
        <w:rPr>
          <w:rFonts w:ascii="Times New Roman" w:eastAsia="Calibri" w:hAnsi="Times New Roman" w:cs="Times New Roman"/>
          <w:sz w:val="28"/>
          <w:szCs w:val="28"/>
        </w:rPr>
        <w:t xml:space="preserve">, nəsildə irsi xəstəliyinin olub-olmaması, allergik reaksiyaları soruşulur. </w:t>
      </w:r>
      <w:proofErr w:type="gramStart"/>
      <w:r w:rsidRPr="006828AA">
        <w:rPr>
          <w:rFonts w:ascii="Times New Roman" w:eastAsia="Calibri" w:hAnsi="Times New Roman" w:cs="Times New Roman"/>
          <w:sz w:val="28"/>
          <w:szCs w:val="28"/>
        </w:rPr>
        <w:t>Bu isə anamnesis vitae adlanır.</w:t>
      </w:r>
      <w:proofErr w:type="gramEnd"/>
    </w:p>
    <w:p w:rsidR="00DA5BF6" w:rsidRPr="006828AA" w:rsidRDefault="00DA5BF6" w:rsidP="006828AA">
      <w:pPr>
        <w:spacing w:after="0" w:line="360" w:lineRule="auto"/>
        <w:jc w:val="both"/>
        <w:rPr>
          <w:rFonts w:ascii="Times New Roman" w:eastAsia="Calibri" w:hAnsi="Times New Roman" w:cs="Times New Roman"/>
          <w:sz w:val="28"/>
          <w:szCs w:val="28"/>
        </w:rPr>
      </w:pPr>
      <w:proofErr w:type="gramStart"/>
      <w:r w:rsidRPr="006828AA">
        <w:rPr>
          <w:rFonts w:ascii="Times New Roman" w:eastAsia="Calibri" w:hAnsi="Times New Roman" w:cs="Times New Roman"/>
          <w:sz w:val="28"/>
          <w:szCs w:val="28"/>
        </w:rPr>
        <w:lastRenderedPageBreak/>
        <w:t>Bunlardan sonra digər 4 müayinə üsuluna keçirik.</w:t>
      </w:r>
      <w:proofErr w:type="gramEnd"/>
      <w:r w:rsidRPr="006828AA">
        <w:rPr>
          <w:rFonts w:ascii="Times New Roman" w:eastAsia="Calibri" w:hAnsi="Times New Roman" w:cs="Times New Roman"/>
          <w:sz w:val="28"/>
          <w:szCs w:val="28"/>
        </w:rPr>
        <w:t xml:space="preserve"> Baxma, əlləmə</w:t>
      </w:r>
      <w:proofErr w:type="gramStart"/>
      <w:r w:rsidRPr="006828AA">
        <w:rPr>
          <w:rFonts w:ascii="Times New Roman" w:eastAsia="Calibri" w:hAnsi="Times New Roman" w:cs="Times New Roman"/>
          <w:sz w:val="28"/>
          <w:szCs w:val="28"/>
        </w:rPr>
        <w:t>,  tıkkıldatma</w:t>
      </w:r>
      <w:proofErr w:type="gramEnd"/>
      <w:r w:rsidRPr="006828AA">
        <w:rPr>
          <w:rFonts w:ascii="Times New Roman" w:eastAsia="Calibri" w:hAnsi="Times New Roman" w:cs="Times New Roman"/>
          <w:sz w:val="28"/>
          <w:szCs w:val="28"/>
        </w:rPr>
        <w:t xml:space="preserve">, dinləmə. </w:t>
      </w:r>
      <w:proofErr w:type="gramStart"/>
      <w:r w:rsidRPr="006828AA">
        <w:rPr>
          <w:rFonts w:ascii="Times New Roman" w:eastAsia="Calibri" w:hAnsi="Times New Roman" w:cs="Times New Roman"/>
          <w:sz w:val="28"/>
          <w:szCs w:val="28"/>
        </w:rPr>
        <w:t>Sonda əsas və əlavə müayinə üsullarının nəticələrinə əsasən xəstəyə diaqnoz qoyulur.</w:t>
      </w:r>
      <w:proofErr w:type="gramEnd"/>
    </w:p>
    <w:p w:rsidR="001C48D9" w:rsidRPr="006828AA" w:rsidRDefault="001C48D9" w:rsidP="006828AA">
      <w:pPr>
        <w:spacing w:after="0" w:line="360" w:lineRule="auto"/>
        <w:jc w:val="both"/>
        <w:rPr>
          <w:rFonts w:ascii="Times New Roman" w:eastAsia="Calibri" w:hAnsi="Times New Roman" w:cs="Times New Roman"/>
          <w:sz w:val="28"/>
          <w:szCs w:val="28"/>
        </w:rPr>
      </w:pPr>
    </w:p>
    <w:p w:rsidR="00952992" w:rsidRPr="006828AA" w:rsidRDefault="00952992" w:rsidP="006828AA">
      <w:pPr>
        <w:spacing w:after="0" w:line="360" w:lineRule="auto"/>
        <w:jc w:val="both"/>
        <w:rPr>
          <w:rFonts w:ascii="Times New Roman" w:hAnsi="Times New Roman" w:cs="Times New Roman"/>
          <w:sz w:val="28"/>
          <w:szCs w:val="28"/>
        </w:rPr>
      </w:pPr>
      <w:r w:rsidRPr="006828AA">
        <w:rPr>
          <w:rFonts w:ascii="Times New Roman" w:hAnsi="Times New Roman" w:cs="Times New Roman"/>
          <w:sz w:val="28"/>
          <w:szCs w:val="28"/>
        </w:rPr>
        <w:t>Obyektiv müayina üsullar</w:t>
      </w:r>
    </w:p>
    <w:p w:rsidR="00952992" w:rsidRPr="006828AA" w:rsidRDefault="00952992" w:rsidP="006828AA">
      <w:pPr>
        <w:spacing w:after="0" w:line="360" w:lineRule="auto"/>
        <w:ind w:firstLine="720"/>
        <w:jc w:val="both"/>
        <w:rPr>
          <w:rFonts w:ascii="Times New Roman" w:hAnsi="Times New Roman" w:cs="Times New Roman"/>
          <w:sz w:val="28"/>
          <w:szCs w:val="28"/>
        </w:rPr>
      </w:pPr>
      <w:proofErr w:type="gramStart"/>
      <w:r w:rsidRPr="006828AA">
        <w:rPr>
          <w:rFonts w:ascii="Times New Roman" w:hAnsi="Times New Roman" w:cs="Times New Roman"/>
          <w:sz w:val="28"/>
          <w:szCs w:val="28"/>
        </w:rPr>
        <w:t>Baxma -</w:t>
      </w:r>
      <w:r w:rsidR="00B30E93" w:rsidRPr="006828AA">
        <w:rPr>
          <w:rFonts w:ascii="Times New Roman" w:hAnsi="Times New Roman" w:cs="Times New Roman"/>
          <w:sz w:val="28"/>
          <w:szCs w:val="28"/>
        </w:rPr>
        <w:t xml:space="preserve"> (inspecsio) çox a</w:t>
      </w:r>
      <w:r w:rsidRPr="006828AA">
        <w:rPr>
          <w:rFonts w:ascii="Times New Roman" w:hAnsi="Times New Roman" w:cs="Times New Roman"/>
          <w:sz w:val="28"/>
          <w:szCs w:val="28"/>
        </w:rPr>
        <w:t>sa</w:t>
      </w:r>
      <w:r w:rsidR="00B30E93" w:rsidRPr="006828AA">
        <w:rPr>
          <w:rFonts w:ascii="Times New Roman" w:hAnsi="Times New Roman" w:cs="Times New Roman"/>
          <w:sz w:val="28"/>
          <w:szCs w:val="28"/>
        </w:rPr>
        <w:t>n və böyük diaqnostik əhəmiyyətə malik bir üsuldur.</w:t>
      </w:r>
      <w:proofErr w:type="gramEnd"/>
      <w:r w:rsidR="00B30E93" w:rsidRPr="006828AA">
        <w:rPr>
          <w:rFonts w:ascii="Times New Roman" w:hAnsi="Times New Roman" w:cs="Times New Roman"/>
          <w:sz w:val="28"/>
          <w:szCs w:val="28"/>
        </w:rPr>
        <w:t xml:space="preserve"> </w:t>
      </w:r>
      <w:proofErr w:type="gramStart"/>
      <w:r w:rsidR="00B30E93" w:rsidRPr="006828AA">
        <w:rPr>
          <w:rFonts w:ascii="Times New Roman" w:hAnsi="Times New Roman" w:cs="Times New Roman"/>
          <w:sz w:val="28"/>
          <w:szCs w:val="28"/>
        </w:rPr>
        <w:t>Baxmaqla xəstənin yeriş</w:t>
      </w:r>
      <w:r w:rsidRPr="006828AA">
        <w:rPr>
          <w:rFonts w:ascii="Times New Roman" w:hAnsi="Times New Roman" w:cs="Times New Roman"/>
          <w:sz w:val="28"/>
          <w:szCs w:val="28"/>
        </w:rPr>
        <w:t>inda axsama, a</w:t>
      </w:r>
      <w:r w:rsidR="00B54CB3" w:rsidRPr="006828AA">
        <w:rPr>
          <w:rFonts w:ascii="Times New Roman" w:hAnsi="Times New Roman" w:cs="Times New Roman"/>
          <w:sz w:val="28"/>
          <w:szCs w:val="28"/>
        </w:rPr>
        <w:t>xsamalı yerim</w:t>
      </w:r>
      <w:r w:rsidR="00B30E93" w:rsidRPr="006828AA">
        <w:rPr>
          <w:rFonts w:ascii="Times New Roman" w:hAnsi="Times New Roman" w:cs="Times New Roman"/>
          <w:sz w:val="28"/>
          <w:szCs w:val="28"/>
        </w:rPr>
        <w:t>əsi asaği ətraflarda xəstəlik olmasına sübhə yaradı</w:t>
      </w:r>
      <w:r w:rsidRPr="006828AA">
        <w:rPr>
          <w:rFonts w:ascii="Times New Roman" w:hAnsi="Times New Roman" w:cs="Times New Roman"/>
          <w:sz w:val="28"/>
          <w:szCs w:val="28"/>
        </w:rPr>
        <w:t>r.</w:t>
      </w:r>
      <w:proofErr w:type="gramEnd"/>
    </w:p>
    <w:p w:rsidR="00952992" w:rsidRPr="006828AA" w:rsidRDefault="00B30E93" w:rsidP="006828AA">
      <w:pPr>
        <w:spacing w:after="0" w:line="360" w:lineRule="auto"/>
        <w:ind w:firstLine="720"/>
        <w:jc w:val="both"/>
        <w:rPr>
          <w:rFonts w:ascii="Times New Roman" w:hAnsi="Times New Roman" w:cs="Times New Roman"/>
          <w:sz w:val="28"/>
          <w:szCs w:val="28"/>
        </w:rPr>
      </w:pPr>
      <w:r w:rsidRPr="006828AA">
        <w:rPr>
          <w:rFonts w:ascii="Times New Roman" w:hAnsi="Times New Roman" w:cs="Times New Roman"/>
          <w:sz w:val="28"/>
          <w:szCs w:val="28"/>
        </w:rPr>
        <w:t>Xəstəni işiqlı və qış fə</w:t>
      </w:r>
      <w:r w:rsidR="00952992" w:rsidRPr="006828AA">
        <w:rPr>
          <w:rFonts w:ascii="Times New Roman" w:hAnsi="Times New Roman" w:cs="Times New Roman"/>
          <w:sz w:val="28"/>
          <w:szCs w:val="28"/>
        </w:rPr>
        <w:t>sli</w:t>
      </w:r>
      <w:r w:rsidRPr="006828AA">
        <w:rPr>
          <w:rFonts w:ascii="Times New Roman" w:hAnsi="Times New Roman" w:cs="Times New Roman"/>
          <w:sz w:val="28"/>
          <w:szCs w:val="28"/>
        </w:rPr>
        <w:t>ndə,</w:t>
      </w:r>
      <w:r w:rsidR="00952992" w:rsidRPr="006828AA">
        <w:rPr>
          <w:rFonts w:ascii="Times New Roman" w:hAnsi="Times New Roman" w:cs="Times New Roman"/>
          <w:sz w:val="28"/>
          <w:szCs w:val="28"/>
        </w:rPr>
        <w:t xml:space="preserve"> ist</w:t>
      </w:r>
      <w:r w:rsidRPr="006828AA">
        <w:rPr>
          <w:rFonts w:ascii="Times New Roman" w:hAnsi="Times New Roman" w:cs="Times New Roman"/>
          <w:sz w:val="28"/>
          <w:szCs w:val="28"/>
        </w:rPr>
        <w:t xml:space="preserve">i otaqda tam soyundurub bütün bədəninin ön və arxa </w:t>
      </w:r>
      <w:proofErr w:type="gramStart"/>
      <w:r w:rsidRPr="006828AA">
        <w:rPr>
          <w:rFonts w:ascii="Times New Roman" w:hAnsi="Times New Roman" w:cs="Times New Roman"/>
          <w:sz w:val="28"/>
          <w:szCs w:val="28"/>
        </w:rPr>
        <w:t>səthlərinə  müqayisəli</w:t>
      </w:r>
      <w:proofErr w:type="gramEnd"/>
      <w:r w:rsidRPr="006828AA">
        <w:rPr>
          <w:rFonts w:ascii="Times New Roman" w:hAnsi="Times New Roman" w:cs="Times New Roman"/>
          <w:sz w:val="28"/>
          <w:szCs w:val="28"/>
        </w:rPr>
        <w:t xml:space="preserve"> baxmaq lazımdır. Baxmaqla başda, sifə</w:t>
      </w:r>
      <w:r w:rsidR="00952992" w:rsidRPr="006828AA">
        <w:rPr>
          <w:rFonts w:ascii="Times New Roman" w:hAnsi="Times New Roman" w:cs="Times New Roman"/>
          <w:sz w:val="28"/>
          <w:szCs w:val="28"/>
        </w:rPr>
        <w:t>td</w:t>
      </w:r>
      <w:r w:rsidRPr="006828AA">
        <w:rPr>
          <w:rFonts w:ascii="Times New Roman" w:hAnsi="Times New Roman" w:cs="Times New Roman"/>
          <w:sz w:val="28"/>
          <w:szCs w:val="28"/>
        </w:rPr>
        <w:t>ə, boyunda olan inkişaf qüsurlarının, başın yumşaq toxumasında yerləşən xoş (ateroma, mioma) və bədxassəli ş</w:t>
      </w:r>
      <w:r w:rsidR="00952992" w:rsidRPr="006828AA">
        <w:rPr>
          <w:rFonts w:ascii="Times New Roman" w:hAnsi="Times New Roman" w:cs="Times New Roman"/>
          <w:sz w:val="28"/>
          <w:szCs w:val="28"/>
        </w:rPr>
        <w:t>i</w:t>
      </w:r>
      <w:r w:rsidRPr="006828AA">
        <w:rPr>
          <w:rFonts w:ascii="Times New Roman" w:hAnsi="Times New Roman" w:cs="Times New Roman"/>
          <w:sz w:val="28"/>
          <w:szCs w:val="28"/>
        </w:rPr>
        <w:t>şləri, sifə</w:t>
      </w:r>
      <w:r w:rsidR="00952992" w:rsidRPr="006828AA">
        <w:rPr>
          <w:rFonts w:ascii="Times New Roman" w:hAnsi="Times New Roman" w:cs="Times New Roman"/>
          <w:sz w:val="28"/>
          <w:szCs w:val="28"/>
        </w:rPr>
        <w:t>t</w:t>
      </w:r>
      <w:r w:rsidRPr="006828AA">
        <w:rPr>
          <w:rFonts w:ascii="Times New Roman" w:hAnsi="Times New Roman" w:cs="Times New Roman"/>
          <w:sz w:val="28"/>
          <w:szCs w:val="28"/>
        </w:rPr>
        <w:t>ə baxmaqla «sardonik gülüş» əlamətində</w:t>
      </w:r>
      <w:r w:rsidR="00B54CB3" w:rsidRPr="006828AA">
        <w:rPr>
          <w:rFonts w:ascii="Times New Roman" w:hAnsi="Times New Roman" w:cs="Times New Roman"/>
          <w:sz w:val="28"/>
          <w:szCs w:val="28"/>
        </w:rPr>
        <w:t>n tetanusu, qalxanabənzə</w:t>
      </w:r>
      <w:r w:rsidRPr="006828AA">
        <w:rPr>
          <w:rFonts w:ascii="Times New Roman" w:hAnsi="Times New Roman" w:cs="Times New Roman"/>
          <w:sz w:val="28"/>
          <w:szCs w:val="28"/>
        </w:rPr>
        <w:t>r vəzin böyüməsini, əvvəllər keçirdiyi cərrahi əmə</w:t>
      </w:r>
      <w:r w:rsidR="00952992" w:rsidRPr="006828AA">
        <w:rPr>
          <w:rFonts w:ascii="Times New Roman" w:hAnsi="Times New Roman" w:cs="Times New Roman"/>
          <w:sz w:val="28"/>
          <w:szCs w:val="28"/>
        </w:rPr>
        <w:t>liyyatlardan sonrak</w:t>
      </w:r>
      <w:r w:rsidRPr="006828AA">
        <w:rPr>
          <w:rFonts w:ascii="Times New Roman" w:hAnsi="Times New Roman" w:cs="Times New Roman"/>
          <w:sz w:val="28"/>
          <w:szCs w:val="28"/>
        </w:rPr>
        <w:t>ı çapı</w:t>
      </w:r>
      <w:r w:rsidR="00952992" w:rsidRPr="006828AA">
        <w:rPr>
          <w:rFonts w:ascii="Times New Roman" w:hAnsi="Times New Roman" w:cs="Times New Roman"/>
          <w:sz w:val="28"/>
          <w:szCs w:val="28"/>
        </w:rPr>
        <w:t>qlar</w:t>
      </w:r>
      <w:r w:rsidRPr="006828AA">
        <w:rPr>
          <w:rFonts w:ascii="Times New Roman" w:hAnsi="Times New Roman" w:cs="Times New Roman"/>
          <w:sz w:val="28"/>
          <w:szCs w:val="28"/>
        </w:rPr>
        <w:t>ı  təyin etmə</w:t>
      </w:r>
      <w:r w:rsidR="00952992" w:rsidRPr="006828AA">
        <w:rPr>
          <w:rFonts w:ascii="Times New Roman" w:hAnsi="Times New Roman" w:cs="Times New Roman"/>
          <w:sz w:val="28"/>
          <w:szCs w:val="28"/>
        </w:rPr>
        <w:t xml:space="preserve">k mümkündür. </w:t>
      </w:r>
    </w:p>
    <w:p w:rsidR="00952992" w:rsidRPr="006828AA" w:rsidRDefault="00C834A3" w:rsidP="006828AA">
      <w:pPr>
        <w:spacing w:after="0" w:line="360" w:lineRule="auto"/>
        <w:jc w:val="both"/>
        <w:rPr>
          <w:rFonts w:ascii="Times New Roman" w:hAnsi="Times New Roman" w:cs="Times New Roman"/>
          <w:sz w:val="28"/>
          <w:szCs w:val="28"/>
        </w:rPr>
      </w:pPr>
      <w:proofErr w:type="gramStart"/>
      <w:r w:rsidRPr="006828AA">
        <w:rPr>
          <w:rFonts w:ascii="Times New Roman" w:hAnsi="Times New Roman" w:cs="Times New Roman"/>
          <w:sz w:val="28"/>
          <w:szCs w:val="28"/>
        </w:rPr>
        <w:t>Bütövlükdə  də</w:t>
      </w:r>
      <w:r w:rsidR="00952992" w:rsidRPr="006828AA">
        <w:rPr>
          <w:rFonts w:ascii="Times New Roman" w:hAnsi="Times New Roman" w:cs="Times New Roman"/>
          <w:sz w:val="28"/>
          <w:szCs w:val="28"/>
        </w:rPr>
        <w:t>rinin</w:t>
      </w:r>
      <w:proofErr w:type="gramEnd"/>
      <w:r w:rsidR="00952992" w:rsidRPr="006828AA">
        <w:rPr>
          <w:rFonts w:ascii="Times New Roman" w:hAnsi="Times New Roman" w:cs="Times New Roman"/>
          <w:sz w:val="28"/>
          <w:szCs w:val="28"/>
        </w:rPr>
        <w:t>, skleralar</w:t>
      </w:r>
      <w:r w:rsidRPr="006828AA">
        <w:rPr>
          <w:rFonts w:ascii="Times New Roman" w:hAnsi="Times New Roman" w:cs="Times New Roman"/>
          <w:sz w:val="28"/>
          <w:szCs w:val="28"/>
        </w:rPr>
        <w:t>ın saralması</w:t>
      </w:r>
      <w:r w:rsidR="00B54CB3" w:rsidRPr="006828AA">
        <w:rPr>
          <w:rFonts w:ascii="Times New Roman" w:hAnsi="Times New Roman" w:cs="Times New Roman"/>
          <w:sz w:val="28"/>
          <w:szCs w:val="28"/>
        </w:rPr>
        <w:t>nı</w:t>
      </w:r>
      <w:r w:rsidR="00952992" w:rsidRPr="006828AA">
        <w:rPr>
          <w:rFonts w:ascii="Times New Roman" w:hAnsi="Times New Roman" w:cs="Times New Roman"/>
          <w:sz w:val="28"/>
          <w:szCs w:val="28"/>
        </w:rPr>
        <w:t xml:space="preserve"> parenximatoz hepatit, yaxud xar</w:t>
      </w:r>
      <w:r w:rsidR="00B54CB3" w:rsidRPr="006828AA">
        <w:rPr>
          <w:rFonts w:ascii="Times New Roman" w:hAnsi="Times New Roman" w:cs="Times New Roman"/>
          <w:sz w:val="28"/>
          <w:szCs w:val="28"/>
        </w:rPr>
        <w:t>ici öd yollarını</w:t>
      </w:r>
      <w:r w:rsidRPr="006828AA">
        <w:rPr>
          <w:rFonts w:ascii="Times New Roman" w:hAnsi="Times New Roman" w:cs="Times New Roman"/>
          <w:sz w:val="28"/>
          <w:szCs w:val="28"/>
        </w:rPr>
        <w:t>n terminal hissəsinin öd daşı ilə tutulması</w:t>
      </w:r>
      <w:r w:rsidR="00952992" w:rsidRPr="006828AA">
        <w:rPr>
          <w:rFonts w:ascii="Times New Roman" w:hAnsi="Times New Roman" w:cs="Times New Roman"/>
          <w:sz w:val="28"/>
          <w:szCs w:val="28"/>
        </w:rPr>
        <w:t>, F</w:t>
      </w:r>
      <w:r w:rsidRPr="006828AA">
        <w:rPr>
          <w:rFonts w:ascii="Times New Roman" w:hAnsi="Times New Roman" w:cs="Times New Roman"/>
          <w:sz w:val="28"/>
          <w:szCs w:val="28"/>
        </w:rPr>
        <w:t>ater məməciyinin va mədəaltı vəzin başı</w:t>
      </w:r>
      <w:r w:rsidR="00952992" w:rsidRPr="006828AA">
        <w:rPr>
          <w:rFonts w:ascii="Times New Roman" w:hAnsi="Times New Roman" w:cs="Times New Roman"/>
          <w:sz w:val="28"/>
          <w:szCs w:val="28"/>
        </w:rPr>
        <w:t>n</w:t>
      </w:r>
      <w:r w:rsidRPr="006828AA">
        <w:rPr>
          <w:rFonts w:ascii="Times New Roman" w:hAnsi="Times New Roman" w:cs="Times New Roman"/>
          <w:sz w:val="28"/>
          <w:szCs w:val="28"/>
        </w:rPr>
        <w:t>ı</w:t>
      </w:r>
      <w:r w:rsidR="00952992" w:rsidRPr="006828AA">
        <w:rPr>
          <w:rFonts w:ascii="Times New Roman" w:hAnsi="Times New Roman" w:cs="Times New Roman"/>
          <w:sz w:val="28"/>
          <w:szCs w:val="28"/>
        </w:rPr>
        <w:t xml:space="preserve">n </w:t>
      </w:r>
      <w:r w:rsidRPr="006828AA">
        <w:rPr>
          <w:rFonts w:ascii="Times New Roman" w:hAnsi="Times New Roman" w:cs="Times New Roman"/>
          <w:sz w:val="28"/>
          <w:szCs w:val="28"/>
        </w:rPr>
        <w:t>şişi haqqında fikirləşmək və xüsusi müayinə üsulları ilə diferensiasiya etmək lazı</w:t>
      </w:r>
      <w:r w:rsidR="00952992" w:rsidRPr="006828AA">
        <w:rPr>
          <w:rFonts w:ascii="Times New Roman" w:hAnsi="Times New Roman" w:cs="Times New Roman"/>
          <w:sz w:val="28"/>
          <w:szCs w:val="28"/>
        </w:rPr>
        <w:t>md</w:t>
      </w:r>
      <w:r w:rsidRPr="006828AA">
        <w:rPr>
          <w:rFonts w:ascii="Times New Roman" w:hAnsi="Times New Roman" w:cs="Times New Roman"/>
          <w:sz w:val="28"/>
          <w:szCs w:val="28"/>
        </w:rPr>
        <w:t>ı</w:t>
      </w:r>
      <w:r w:rsidR="00952992" w:rsidRPr="006828AA">
        <w:rPr>
          <w:rFonts w:ascii="Times New Roman" w:hAnsi="Times New Roman" w:cs="Times New Roman"/>
          <w:sz w:val="28"/>
          <w:szCs w:val="28"/>
        </w:rPr>
        <w:t>r.</w:t>
      </w:r>
    </w:p>
    <w:p w:rsidR="00952992" w:rsidRPr="006828AA" w:rsidRDefault="00312C5B" w:rsidP="006828AA">
      <w:pPr>
        <w:spacing w:after="0" w:line="360" w:lineRule="auto"/>
        <w:ind w:firstLine="720"/>
        <w:jc w:val="both"/>
        <w:rPr>
          <w:rFonts w:ascii="Times New Roman" w:hAnsi="Times New Roman" w:cs="Times New Roman"/>
          <w:sz w:val="28"/>
          <w:szCs w:val="28"/>
        </w:rPr>
      </w:pPr>
      <w:proofErr w:type="gramStart"/>
      <w:r w:rsidRPr="006828AA">
        <w:rPr>
          <w:rFonts w:ascii="Times New Roman" w:hAnsi="Times New Roman" w:cs="Times New Roman"/>
          <w:sz w:val="28"/>
          <w:szCs w:val="28"/>
        </w:rPr>
        <w:t>X</w:t>
      </w:r>
      <w:r w:rsidRPr="006828AA">
        <w:rPr>
          <w:rFonts w:ascii="Times New Roman" w:hAnsi="Times New Roman" w:cs="Times New Roman"/>
          <w:sz w:val="28"/>
          <w:szCs w:val="28"/>
          <w:lang w:val="az-Latn-AZ"/>
        </w:rPr>
        <w:t>ə</w:t>
      </w:r>
      <w:r w:rsidRPr="006828AA">
        <w:rPr>
          <w:rFonts w:ascii="Times New Roman" w:hAnsi="Times New Roman" w:cs="Times New Roman"/>
          <w:sz w:val="28"/>
          <w:szCs w:val="28"/>
        </w:rPr>
        <w:t>stə</w:t>
      </w:r>
      <w:r w:rsidR="00C834A3" w:rsidRPr="006828AA">
        <w:rPr>
          <w:rFonts w:ascii="Times New Roman" w:hAnsi="Times New Roman" w:cs="Times New Roman"/>
          <w:sz w:val="28"/>
          <w:szCs w:val="28"/>
        </w:rPr>
        <w:t>nin sifə</w:t>
      </w:r>
      <w:r w:rsidRPr="006828AA">
        <w:rPr>
          <w:rFonts w:ascii="Times New Roman" w:hAnsi="Times New Roman" w:cs="Times New Roman"/>
          <w:sz w:val="28"/>
          <w:szCs w:val="28"/>
        </w:rPr>
        <w:t>tinə baxmaqla ağ</w:t>
      </w:r>
      <w:r w:rsidR="00C834A3" w:rsidRPr="006828AA">
        <w:rPr>
          <w:rFonts w:ascii="Times New Roman" w:hAnsi="Times New Roman" w:cs="Times New Roman"/>
          <w:sz w:val="28"/>
          <w:szCs w:val="28"/>
        </w:rPr>
        <w:t>ır peritonitlər üçün səciyyəvi ə</w:t>
      </w:r>
      <w:r w:rsidR="00952992" w:rsidRPr="006828AA">
        <w:rPr>
          <w:rFonts w:ascii="Times New Roman" w:hAnsi="Times New Roman" w:cs="Times New Roman"/>
          <w:sz w:val="28"/>
          <w:szCs w:val="28"/>
        </w:rPr>
        <w:t>lam</w:t>
      </w:r>
      <w:r w:rsidR="00C834A3" w:rsidRPr="006828AA">
        <w:rPr>
          <w:rFonts w:ascii="Times New Roman" w:hAnsi="Times New Roman" w:cs="Times New Roman"/>
          <w:sz w:val="28"/>
          <w:szCs w:val="28"/>
        </w:rPr>
        <w:t>ət «Hippokrat sifəti» təyin etmə</w:t>
      </w:r>
      <w:r w:rsidR="00952992" w:rsidRPr="006828AA">
        <w:rPr>
          <w:rFonts w:ascii="Times New Roman" w:hAnsi="Times New Roman" w:cs="Times New Roman"/>
          <w:sz w:val="28"/>
          <w:szCs w:val="28"/>
        </w:rPr>
        <w:t>k mümkündür.</w:t>
      </w:r>
      <w:proofErr w:type="gramEnd"/>
    </w:p>
    <w:p w:rsidR="00952992" w:rsidRPr="006828AA" w:rsidRDefault="00C834A3" w:rsidP="006828AA">
      <w:pPr>
        <w:spacing w:after="0" w:line="360" w:lineRule="auto"/>
        <w:ind w:firstLine="720"/>
        <w:jc w:val="both"/>
        <w:rPr>
          <w:rFonts w:ascii="Times New Roman" w:hAnsi="Times New Roman" w:cs="Times New Roman"/>
          <w:sz w:val="28"/>
          <w:szCs w:val="28"/>
        </w:rPr>
      </w:pPr>
      <w:proofErr w:type="gramStart"/>
      <w:r w:rsidRPr="006828AA">
        <w:rPr>
          <w:rFonts w:ascii="Times New Roman" w:hAnsi="Times New Roman" w:cs="Times New Roman"/>
          <w:sz w:val="28"/>
          <w:szCs w:val="28"/>
        </w:rPr>
        <w:t>Yuxari ətraflara baxarkən hər iki ə</w:t>
      </w:r>
      <w:r w:rsidR="00952992" w:rsidRPr="006828AA">
        <w:rPr>
          <w:rFonts w:ascii="Times New Roman" w:hAnsi="Times New Roman" w:cs="Times New Roman"/>
          <w:sz w:val="28"/>
          <w:szCs w:val="28"/>
        </w:rPr>
        <w:t>lin barmaqlar</w:t>
      </w:r>
      <w:r w:rsidRPr="006828AA">
        <w:rPr>
          <w:rFonts w:ascii="Times New Roman" w:hAnsi="Times New Roman" w:cs="Times New Roman"/>
          <w:sz w:val="28"/>
          <w:szCs w:val="28"/>
        </w:rPr>
        <w:t>ının sədə</w:t>
      </w:r>
      <w:r w:rsidR="00952992" w:rsidRPr="006828AA">
        <w:rPr>
          <w:rFonts w:ascii="Times New Roman" w:hAnsi="Times New Roman" w:cs="Times New Roman"/>
          <w:sz w:val="28"/>
          <w:szCs w:val="28"/>
        </w:rPr>
        <w:t>f fal</w:t>
      </w:r>
      <w:r w:rsidRPr="006828AA">
        <w:rPr>
          <w:rFonts w:ascii="Times New Roman" w:hAnsi="Times New Roman" w:cs="Times New Roman"/>
          <w:sz w:val="28"/>
          <w:szCs w:val="28"/>
        </w:rPr>
        <w:t>anqası səviyyə</w:t>
      </w:r>
      <w:r w:rsidR="0071480B" w:rsidRPr="006828AA">
        <w:rPr>
          <w:rFonts w:ascii="Times New Roman" w:hAnsi="Times New Roman" w:cs="Times New Roman"/>
          <w:sz w:val="28"/>
          <w:szCs w:val="28"/>
        </w:rPr>
        <w:t>sində</w:t>
      </w:r>
      <w:r w:rsidR="00312C5B" w:rsidRPr="006828AA">
        <w:rPr>
          <w:rFonts w:ascii="Times New Roman" w:hAnsi="Times New Roman" w:cs="Times New Roman"/>
          <w:sz w:val="28"/>
          <w:szCs w:val="28"/>
        </w:rPr>
        <w:t xml:space="preserve"> yumrulanması</w:t>
      </w:r>
      <w:r w:rsidR="00952992" w:rsidRPr="006828AA">
        <w:rPr>
          <w:rFonts w:ascii="Times New Roman" w:hAnsi="Times New Roman" w:cs="Times New Roman"/>
          <w:sz w:val="28"/>
          <w:szCs w:val="28"/>
        </w:rPr>
        <w:t>, s</w:t>
      </w:r>
      <w:r w:rsidR="00312C5B" w:rsidRPr="006828AA">
        <w:rPr>
          <w:rFonts w:ascii="Times New Roman" w:hAnsi="Times New Roman" w:cs="Times New Roman"/>
          <w:sz w:val="28"/>
          <w:szCs w:val="28"/>
        </w:rPr>
        <w:t>ədəflə</w:t>
      </w:r>
      <w:r w:rsidR="00952992" w:rsidRPr="006828AA">
        <w:rPr>
          <w:rFonts w:ascii="Times New Roman" w:hAnsi="Times New Roman" w:cs="Times New Roman"/>
          <w:sz w:val="28"/>
          <w:szCs w:val="28"/>
        </w:rPr>
        <w:t>rin sa</w:t>
      </w:r>
      <w:r w:rsidR="00312C5B" w:rsidRPr="006828AA">
        <w:rPr>
          <w:rFonts w:ascii="Times New Roman" w:hAnsi="Times New Roman" w:cs="Times New Roman"/>
          <w:sz w:val="28"/>
          <w:szCs w:val="28"/>
        </w:rPr>
        <w:t>at şüşə</w:t>
      </w:r>
      <w:r w:rsidR="00952992" w:rsidRPr="006828AA">
        <w:rPr>
          <w:rFonts w:ascii="Times New Roman" w:hAnsi="Times New Roman" w:cs="Times New Roman"/>
          <w:sz w:val="28"/>
          <w:szCs w:val="28"/>
        </w:rPr>
        <w:t>sin</w:t>
      </w:r>
      <w:r w:rsidR="00312C5B" w:rsidRPr="006828AA">
        <w:rPr>
          <w:rFonts w:ascii="Times New Roman" w:hAnsi="Times New Roman" w:cs="Times New Roman"/>
          <w:sz w:val="28"/>
          <w:szCs w:val="28"/>
        </w:rPr>
        <w:t>ə bənzəməsi, «təbil çubuqları», əlamə</w:t>
      </w:r>
      <w:r w:rsidR="00952992" w:rsidRPr="006828AA">
        <w:rPr>
          <w:rFonts w:ascii="Times New Roman" w:hAnsi="Times New Roman" w:cs="Times New Roman"/>
          <w:sz w:val="28"/>
          <w:szCs w:val="28"/>
        </w:rPr>
        <w:t>ti b</w:t>
      </w:r>
      <w:r w:rsidR="00312C5B" w:rsidRPr="006828AA">
        <w:rPr>
          <w:rFonts w:ascii="Times New Roman" w:hAnsi="Times New Roman" w:cs="Times New Roman"/>
          <w:sz w:val="28"/>
          <w:szCs w:val="28"/>
        </w:rPr>
        <w:t>ronxoektaziya, kiçik qan dövranında hipertenziya, ürə</w:t>
      </w:r>
      <w:r w:rsidR="00952992" w:rsidRPr="006828AA">
        <w:rPr>
          <w:rFonts w:ascii="Times New Roman" w:hAnsi="Times New Roman" w:cs="Times New Roman"/>
          <w:sz w:val="28"/>
          <w:szCs w:val="28"/>
        </w:rPr>
        <w:t>k qüsurlar</w:t>
      </w:r>
      <w:r w:rsidR="00312C5B" w:rsidRPr="006828AA">
        <w:rPr>
          <w:rFonts w:ascii="Times New Roman" w:hAnsi="Times New Roman" w:cs="Times New Roman"/>
          <w:sz w:val="28"/>
          <w:szCs w:val="28"/>
        </w:rPr>
        <w:t>ı haqda təsəvvür yaradı</w:t>
      </w:r>
      <w:r w:rsidR="00952992" w:rsidRPr="006828AA">
        <w:rPr>
          <w:rFonts w:ascii="Times New Roman" w:hAnsi="Times New Roman" w:cs="Times New Roman"/>
          <w:sz w:val="28"/>
          <w:szCs w:val="28"/>
        </w:rPr>
        <w:t>r.</w:t>
      </w:r>
      <w:proofErr w:type="gramEnd"/>
    </w:p>
    <w:p w:rsidR="00952992" w:rsidRPr="006828AA" w:rsidRDefault="00312C5B" w:rsidP="006828AA">
      <w:pPr>
        <w:spacing w:after="0" w:line="360" w:lineRule="auto"/>
        <w:ind w:firstLine="720"/>
        <w:jc w:val="both"/>
        <w:rPr>
          <w:rFonts w:ascii="Times New Roman" w:hAnsi="Times New Roman" w:cs="Times New Roman"/>
          <w:sz w:val="28"/>
          <w:szCs w:val="28"/>
        </w:rPr>
      </w:pPr>
      <w:proofErr w:type="gramStart"/>
      <w:r w:rsidRPr="006828AA">
        <w:rPr>
          <w:rFonts w:ascii="Times New Roman" w:hAnsi="Times New Roman" w:cs="Times New Roman"/>
          <w:sz w:val="28"/>
          <w:szCs w:val="28"/>
        </w:rPr>
        <w:t>Qadınlarda xüsusən döş vəzlərinə baxdıqda dərinin qabarması, yaxud döş giləsinin dartılması və deformasiyası əlaməti döş vəzisinin şişində</w:t>
      </w:r>
      <w:r w:rsidR="00952992" w:rsidRPr="006828AA">
        <w:rPr>
          <w:rFonts w:ascii="Times New Roman" w:hAnsi="Times New Roman" w:cs="Times New Roman"/>
          <w:sz w:val="28"/>
          <w:szCs w:val="28"/>
        </w:rPr>
        <w:t>n</w:t>
      </w:r>
      <w:r w:rsidRPr="006828AA">
        <w:rPr>
          <w:rFonts w:ascii="Times New Roman" w:hAnsi="Times New Roman" w:cs="Times New Roman"/>
          <w:sz w:val="28"/>
          <w:szCs w:val="28"/>
        </w:rPr>
        <w:t xml:space="preserve"> şübhələnməyə</w:t>
      </w:r>
      <w:r w:rsidR="00952992" w:rsidRPr="006828AA">
        <w:rPr>
          <w:rFonts w:ascii="Times New Roman" w:hAnsi="Times New Roman" w:cs="Times New Roman"/>
          <w:sz w:val="28"/>
          <w:szCs w:val="28"/>
        </w:rPr>
        <w:t xml:space="preserve"> </w:t>
      </w:r>
      <w:r w:rsidR="00952992" w:rsidRPr="006828AA">
        <w:rPr>
          <w:rFonts w:ascii="Times New Roman" w:hAnsi="Times New Roman" w:cs="Times New Roman"/>
          <w:sz w:val="28"/>
          <w:szCs w:val="28"/>
        </w:rPr>
        <w:lastRenderedPageBreak/>
        <w:t>imkan verir.</w:t>
      </w:r>
      <w:proofErr w:type="gramEnd"/>
      <w:r w:rsidRPr="006828AA">
        <w:rPr>
          <w:rFonts w:ascii="Times New Roman" w:hAnsi="Times New Roman" w:cs="Times New Roman"/>
          <w:sz w:val="28"/>
          <w:szCs w:val="28"/>
        </w:rPr>
        <w:t xml:space="preserve"> </w:t>
      </w:r>
      <w:proofErr w:type="gramStart"/>
      <w:r w:rsidRPr="006828AA">
        <w:rPr>
          <w:rFonts w:ascii="Times New Roman" w:hAnsi="Times New Roman" w:cs="Times New Roman"/>
          <w:sz w:val="28"/>
          <w:szCs w:val="28"/>
        </w:rPr>
        <w:t>Süd verən qadınlarda mastitə uğramiş döş vəzisinin xeyli böyüməsi, durğunluğ</w:t>
      </w:r>
      <w:r w:rsidR="00952992" w:rsidRPr="006828AA">
        <w:rPr>
          <w:rFonts w:ascii="Times New Roman" w:hAnsi="Times New Roman" w:cs="Times New Roman"/>
          <w:sz w:val="28"/>
          <w:szCs w:val="28"/>
        </w:rPr>
        <w:t>u asanl</w:t>
      </w:r>
      <w:r w:rsidRPr="006828AA">
        <w:rPr>
          <w:rFonts w:ascii="Times New Roman" w:hAnsi="Times New Roman" w:cs="Times New Roman"/>
          <w:sz w:val="28"/>
          <w:szCs w:val="28"/>
        </w:rPr>
        <w:t>ı</w:t>
      </w:r>
      <w:r w:rsidR="00952992" w:rsidRPr="006828AA">
        <w:rPr>
          <w:rFonts w:ascii="Times New Roman" w:hAnsi="Times New Roman" w:cs="Times New Roman"/>
          <w:sz w:val="28"/>
          <w:szCs w:val="28"/>
        </w:rPr>
        <w:t>qla seçilir.</w:t>
      </w:r>
      <w:proofErr w:type="gramEnd"/>
    </w:p>
    <w:p w:rsidR="00952992" w:rsidRPr="006828AA" w:rsidRDefault="00312C5B" w:rsidP="006828AA">
      <w:pPr>
        <w:spacing w:after="0" w:line="360" w:lineRule="auto"/>
        <w:ind w:firstLine="720"/>
        <w:jc w:val="both"/>
        <w:rPr>
          <w:rFonts w:ascii="Times New Roman" w:hAnsi="Times New Roman" w:cs="Times New Roman"/>
          <w:sz w:val="28"/>
          <w:szCs w:val="28"/>
        </w:rPr>
      </w:pPr>
      <w:r w:rsidRPr="006828AA">
        <w:rPr>
          <w:rFonts w:ascii="Times New Roman" w:hAnsi="Times New Roman" w:cs="Times New Roman"/>
          <w:sz w:val="28"/>
          <w:szCs w:val="28"/>
        </w:rPr>
        <w:t>Döş qə</w:t>
      </w:r>
      <w:r w:rsidR="00952992" w:rsidRPr="006828AA">
        <w:rPr>
          <w:rFonts w:ascii="Times New Roman" w:hAnsi="Times New Roman" w:cs="Times New Roman"/>
          <w:sz w:val="28"/>
          <w:szCs w:val="28"/>
        </w:rPr>
        <w:t>f</w:t>
      </w:r>
      <w:r w:rsidRPr="006828AA">
        <w:rPr>
          <w:rFonts w:ascii="Times New Roman" w:hAnsi="Times New Roman" w:cs="Times New Roman"/>
          <w:sz w:val="28"/>
          <w:szCs w:val="28"/>
        </w:rPr>
        <w:t>əsinə</w:t>
      </w:r>
      <w:r w:rsidR="00952992" w:rsidRPr="006828AA">
        <w:rPr>
          <w:rFonts w:ascii="Times New Roman" w:hAnsi="Times New Roman" w:cs="Times New Roman"/>
          <w:sz w:val="28"/>
          <w:szCs w:val="28"/>
        </w:rPr>
        <w:t xml:space="preserve"> baxark</w:t>
      </w:r>
      <w:r w:rsidRPr="006828AA">
        <w:rPr>
          <w:rFonts w:ascii="Times New Roman" w:hAnsi="Times New Roman" w:cs="Times New Roman"/>
          <w:sz w:val="28"/>
          <w:szCs w:val="28"/>
        </w:rPr>
        <w:t>ə</w:t>
      </w:r>
      <w:r w:rsidR="00952992" w:rsidRPr="006828AA">
        <w:rPr>
          <w:rFonts w:ascii="Times New Roman" w:hAnsi="Times New Roman" w:cs="Times New Roman"/>
          <w:sz w:val="28"/>
          <w:szCs w:val="28"/>
        </w:rPr>
        <w:t>n onun bir yar</w:t>
      </w:r>
      <w:r w:rsidRPr="006828AA">
        <w:rPr>
          <w:rFonts w:ascii="Times New Roman" w:hAnsi="Times New Roman" w:cs="Times New Roman"/>
          <w:sz w:val="28"/>
          <w:szCs w:val="28"/>
        </w:rPr>
        <w:t>ısının ölçülə</w:t>
      </w:r>
      <w:r w:rsidR="00952992" w:rsidRPr="006828AA">
        <w:rPr>
          <w:rFonts w:ascii="Times New Roman" w:hAnsi="Times New Roman" w:cs="Times New Roman"/>
          <w:sz w:val="28"/>
          <w:szCs w:val="28"/>
        </w:rPr>
        <w:t>rinin böyüm</w:t>
      </w:r>
      <w:r w:rsidRPr="006828AA">
        <w:rPr>
          <w:rFonts w:ascii="Times New Roman" w:hAnsi="Times New Roman" w:cs="Times New Roman"/>
          <w:sz w:val="28"/>
          <w:szCs w:val="28"/>
        </w:rPr>
        <w:t>əsi, digər yarısının ölçülərinin kiçilməsi və tənə</w:t>
      </w:r>
      <w:r w:rsidR="00952992" w:rsidRPr="006828AA">
        <w:rPr>
          <w:rFonts w:ascii="Times New Roman" w:hAnsi="Times New Roman" w:cs="Times New Roman"/>
          <w:sz w:val="28"/>
          <w:szCs w:val="28"/>
        </w:rPr>
        <w:t>ffüsd</w:t>
      </w:r>
      <w:r w:rsidRPr="006828AA">
        <w:rPr>
          <w:rFonts w:ascii="Times New Roman" w:hAnsi="Times New Roman" w:cs="Times New Roman"/>
          <w:sz w:val="28"/>
          <w:szCs w:val="28"/>
        </w:rPr>
        <w:t xml:space="preserve">ə tam iştirak </w:t>
      </w:r>
      <w:proofErr w:type="gramStart"/>
      <w:r w:rsidRPr="006828AA">
        <w:rPr>
          <w:rFonts w:ascii="Times New Roman" w:hAnsi="Times New Roman" w:cs="Times New Roman"/>
          <w:sz w:val="28"/>
          <w:szCs w:val="28"/>
        </w:rPr>
        <w:t>etməmə</w:t>
      </w:r>
      <w:r w:rsidR="00952992" w:rsidRPr="006828AA">
        <w:rPr>
          <w:rFonts w:ascii="Times New Roman" w:hAnsi="Times New Roman" w:cs="Times New Roman"/>
          <w:sz w:val="28"/>
          <w:szCs w:val="28"/>
        </w:rPr>
        <w:t>s</w:t>
      </w:r>
      <w:r w:rsidRPr="006828AA">
        <w:rPr>
          <w:rFonts w:ascii="Times New Roman" w:hAnsi="Times New Roman" w:cs="Times New Roman"/>
          <w:sz w:val="28"/>
          <w:szCs w:val="28"/>
        </w:rPr>
        <w:t>i  ağ</w:t>
      </w:r>
      <w:r w:rsidR="00952992" w:rsidRPr="006828AA">
        <w:rPr>
          <w:rFonts w:ascii="Times New Roman" w:hAnsi="Times New Roman" w:cs="Times New Roman"/>
          <w:sz w:val="28"/>
          <w:szCs w:val="28"/>
        </w:rPr>
        <w:t>ciy</w:t>
      </w:r>
      <w:r w:rsidRPr="006828AA">
        <w:rPr>
          <w:rFonts w:ascii="Times New Roman" w:hAnsi="Times New Roman" w:cs="Times New Roman"/>
          <w:sz w:val="28"/>
          <w:szCs w:val="28"/>
        </w:rPr>
        <w:t>ərlərin</w:t>
      </w:r>
      <w:proofErr w:type="gramEnd"/>
      <w:r w:rsidRPr="006828AA">
        <w:rPr>
          <w:rFonts w:ascii="Times New Roman" w:hAnsi="Times New Roman" w:cs="Times New Roman"/>
          <w:sz w:val="28"/>
          <w:szCs w:val="28"/>
        </w:rPr>
        <w:t xml:space="preserve"> hipoplaziyasi, yaxud müxtəlif mənşəli (ş</w:t>
      </w:r>
      <w:r w:rsidR="00952992" w:rsidRPr="006828AA">
        <w:rPr>
          <w:rFonts w:ascii="Times New Roman" w:hAnsi="Times New Roman" w:cs="Times New Roman"/>
          <w:sz w:val="28"/>
          <w:szCs w:val="28"/>
        </w:rPr>
        <w:t>i</w:t>
      </w:r>
      <w:r w:rsidRPr="006828AA">
        <w:rPr>
          <w:rFonts w:ascii="Times New Roman" w:hAnsi="Times New Roman" w:cs="Times New Roman"/>
          <w:sz w:val="28"/>
          <w:szCs w:val="28"/>
        </w:rPr>
        <w:t>ş</w:t>
      </w:r>
      <w:r w:rsidR="00952992" w:rsidRPr="006828AA">
        <w:rPr>
          <w:rFonts w:ascii="Times New Roman" w:hAnsi="Times New Roman" w:cs="Times New Roman"/>
          <w:sz w:val="28"/>
          <w:szCs w:val="28"/>
        </w:rPr>
        <w:t>, yad cis</w:t>
      </w:r>
      <w:r w:rsidRPr="006828AA">
        <w:rPr>
          <w:rFonts w:ascii="Times New Roman" w:hAnsi="Times New Roman" w:cs="Times New Roman"/>
          <w:sz w:val="28"/>
          <w:szCs w:val="28"/>
        </w:rPr>
        <w:t>im) atelektaz əlamə</w:t>
      </w:r>
      <w:r w:rsidR="00B54CB3" w:rsidRPr="006828AA">
        <w:rPr>
          <w:rFonts w:ascii="Times New Roman" w:hAnsi="Times New Roman" w:cs="Times New Roman"/>
          <w:sz w:val="28"/>
          <w:szCs w:val="28"/>
        </w:rPr>
        <w:t>ti kimi qiymə</w:t>
      </w:r>
      <w:r w:rsidRPr="006828AA">
        <w:rPr>
          <w:rFonts w:ascii="Times New Roman" w:hAnsi="Times New Roman" w:cs="Times New Roman"/>
          <w:sz w:val="28"/>
          <w:szCs w:val="28"/>
        </w:rPr>
        <w:t>tləndirilmə</w:t>
      </w:r>
      <w:r w:rsidR="00952992" w:rsidRPr="006828AA">
        <w:rPr>
          <w:rFonts w:ascii="Times New Roman" w:hAnsi="Times New Roman" w:cs="Times New Roman"/>
          <w:sz w:val="28"/>
          <w:szCs w:val="28"/>
        </w:rPr>
        <w:t>lidir.</w:t>
      </w:r>
    </w:p>
    <w:p w:rsidR="00952992" w:rsidRPr="006828AA" w:rsidRDefault="00312C5B" w:rsidP="006828AA">
      <w:pPr>
        <w:spacing w:after="0" w:line="360" w:lineRule="auto"/>
        <w:ind w:firstLine="720"/>
        <w:jc w:val="both"/>
        <w:rPr>
          <w:rFonts w:ascii="Times New Roman" w:hAnsi="Times New Roman" w:cs="Times New Roman"/>
          <w:sz w:val="28"/>
          <w:szCs w:val="28"/>
        </w:rPr>
      </w:pPr>
      <w:r w:rsidRPr="006828AA">
        <w:rPr>
          <w:rFonts w:ascii="Times New Roman" w:hAnsi="Times New Roman" w:cs="Times New Roman"/>
          <w:sz w:val="28"/>
          <w:szCs w:val="28"/>
        </w:rPr>
        <w:t>Qarına baxarkən qarnın tənəffüsdə iştirak etməmə</w:t>
      </w:r>
      <w:r w:rsidR="00952992" w:rsidRPr="006828AA">
        <w:rPr>
          <w:rFonts w:ascii="Times New Roman" w:hAnsi="Times New Roman" w:cs="Times New Roman"/>
          <w:sz w:val="28"/>
          <w:szCs w:val="28"/>
        </w:rPr>
        <w:t xml:space="preserve">si, </w:t>
      </w:r>
      <w:proofErr w:type="gramStart"/>
      <w:r w:rsidR="00952992" w:rsidRPr="006828AA">
        <w:rPr>
          <w:rFonts w:ascii="Times New Roman" w:hAnsi="Times New Roman" w:cs="Times New Roman"/>
          <w:sz w:val="28"/>
          <w:szCs w:val="28"/>
        </w:rPr>
        <w:t xml:space="preserve">yaxud </w:t>
      </w:r>
      <w:r w:rsidRPr="006828AA">
        <w:rPr>
          <w:rFonts w:ascii="Times New Roman" w:hAnsi="Times New Roman" w:cs="Times New Roman"/>
          <w:sz w:val="28"/>
          <w:szCs w:val="28"/>
        </w:rPr>
        <w:t xml:space="preserve"> </w:t>
      </w:r>
      <w:r w:rsidR="00952992" w:rsidRPr="006828AA">
        <w:rPr>
          <w:rFonts w:ascii="Times New Roman" w:hAnsi="Times New Roman" w:cs="Times New Roman"/>
          <w:sz w:val="28"/>
          <w:szCs w:val="28"/>
        </w:rPr>
        <w:t>xeyli</w:t>
      </w:r>
      <w:proofErr w:type="gramEnd"/>
      <w:r w:rsidR="00952992" w:rsidRPr="006828AA">
        <w:rPr>
          <w:rFonts w:ascii="Times New Roman" w:hAnsi="Times New Roman" w:cs="Times New Roman"/>
          <w:sz w:val="28"/>
          <w:szCs w:val="28"/>
        </w:rPr>
        <w:t xml:space="preserve"> köp </w:t>
      </w:r>
      <w:r w:rsidRPr="006828AA">
        <w:rPr>
          <w:rFonts w:ascii="Times New Roman" w:hAnsi="Times New Roman" w:cs="Times New Roman"/>
          <w:sz w:val="28"/>
          <w:szCs w:val="28"/>
        </w:rPr>
        <w:t>aşkarlanması, qarı</w:t>
      </w:r>
      <w:r w:rsidR="00952992" w:rsidRPr="006828AA">
        <w:rPr>
          <w:rFonts w:ascii="Times New Roman" w:hAnsi="Times New Roman" w:cs="Times New Roman"/>
          <w:sz w:val="28"/>
          <w:szCs w:val="28"/>
        </w:rPr>
        <w:t>n daxili patologiyaya</w:t>
      </w:r>
      <w:r w:rsidR="00B54CB3" w:rsidRPr="006828AA">
        <w:rPr>
          <w:rFonts w:ascii="Times New Roman" w:hAnsi="Times New Roman" w:cs="Times New Roman"/>
          <w:sz w:val="28"/>
          <w:szCs w:val="28"/>
        </w:rPr>
        <w:t xml:space="preserve"> (müxtəlif mənşəli peritonitə</w:t>
      </w:r>
      <w:r w:rsidRPr="006828AA">
        <w:rPr>
          <w:rFonts w:ascii="Times New Roman" w:hAnsi="Times New Roman" w:cs="Times New Roman"/>
          <w:sz w:val="28"/>
          <w:szCs w:val="28"/>
        </w:rPr>
        <w:t>) şübhə törətməlidir. Qarın boş</w:t>
      </w:r>
      <w:r w:rsidR="001C48D9" w:rsidRPr="006828AA">
        <w:rPr>
          <w:rFonts w:ascii="Times New Roman" w:hAnsi="Times New Roman" w:cs="Times New Roman"/>
          <w:sz w:val="28"/>
          <w:szCs w:val="28"/>
        </w:rPr>
        <w:t>luğunda, çanaqda (yumurtalığın sisti, uşaq</w:t>
      </w:r>
      <w:r w:rsidR="00952992" w:rsidRPr="006828AA">
        <w:rPr>
          <w:rFonts w:ascii="Times New Roman" w:hAnsi="Times New Roman" w:cs="Times New Roman"/>
          <w:sz w:val="28"/>
          <w:szCs w:val="28"/>
        </w:rPr>
        <w:t>l</w:t>
      </w:r>
      <w:r w:rsidR="001C48D9" w:rsidRPr="006828AA">
        <w:rPr>
          <w:rFonts w:ascii="Times New Roman" w:hAnsi="Times New Roman" w:cs="Times New Roman"/>
          <w:sz w:val="28"/>
          <w:szCs w:val="28"/>
        </w:rPr>
        <w:t>ığın fibromioması) inkiş</w:t>
      </w:r>
      <w:r w:rsidR="00952992" w:rsidRPr="006828AA">
        <w:rPr>
          <w:rFonts w:ascii="Times New Roman" w:hAnsi="Times New Roman" w:cs="Times New Roman"/>
          <w:sz w:val="28"/>
          <w:szCs w:val="28"/>
        </w:rPr>
        <w:t xml:space="preserve">af </w:t>
      </w:r>
      <w:proofErr w:type="gramStart"/>
      <w:r w:rsidR="00952992" w:rsidRPr="006828AA">
        <w:rPr>
          <w:rFonts w:ascii="Times New Roman" w:hAnsi="Times New Roman" w:cs="Times New Roman"/>
          <w:sz w:val="28"/>
          <w:szCs w:val="28"/>
        </w:rPr>
        <w:t>eden</w:t>
      </w:r>
      <w:proofErr w:type="gramEnd"/>
      <w:r w:rsidR="00952992" w:rsidRPr="006828AA">
        <w:rPr>
          <w:rFonts w:ascii="Times New Roman" w:hAnsi="Times New Roman" w:cs="Times New Roman"/>
          <w:sz w:val="28"/>
          <w:szCs w:val="28"/>
        </w:rPr>
        <w:t xml:space="preserve"> tör</w:t>
      </w:r>
      <w:r w:rsidR="001C48D9" w:rsidRPr="006828AA">
        <w:rPr>
          <w:rFonts w:ascii="Times New Roman" w:hAnsi="Times New Roman" w:cs="Times New Roman"/>
          <w:sz w:val="28"/>
          <w:szCs w:val="28"/>
        </w:rPr>
        <w:t>əmələr böyümüş qaraciyər, dalaq, qa</w:t>
      </w:r>
      <w:r w:rsidR="00952992" w:rsidRPr="006828AA">
        <w:rPr>
          <w:rFonts w:ascii="Times New Roman" w:hAnsi="Times New Roman" w:cs="Times New Roman"/>
          <w:sz w:val="28"/>
          <w:szCs w:val="28"/>
        </w:rPr>
        <w:t>r</w:t>
      </w:r>
      <w:r w:rsidR="001C48D9" w:rsidRPr="006828AA">
        <w:rPr>
          <w:rFonts w:ascii="Times New Roman" w:hAnsi="Times New Roman" w:cs="Times New Roman"/>
          <w:sz w:val="28"/>
          <w:szCs w:val="28"/>
        </w:rPr>
        <w:t>ın boşluğu divarında qabarma şəklində özünü büruzə</w:t>
      </w:r>
      <w:r w:rsidR="00952992" w:rsidRPr="006828AA">
        <w:rPr>
          <w:rFonts w:ascii="Times New Roman" w:hAnsi="Times New Roman" w:cs="Times New Roman"/>
          <w:sz w:val="28"/>
          <w:szCs w:val="28"/>
        </w:rPr>
        <w:t xml:space="preserve"> verir.</w:t>
      </w:r>
      <w:r w:rsidR="00B54CB3" w:rsidRPr="006828AA">
        <w:rPr>
          <w:rFonts w:ascii="Times New Roman" w:hAnsi="Times New Roman" w:cs="Times New Roman"/>
          <w:sz w:val="28"/>
          <w:szCs w:val="28"/>
        </w:rPr>
        <w:t xml:space="preserve"> </w:t>
      </w:r>
      <w:proofErr w:type="gramStart"/>
      <w:r w:rsidR="00952992" w:rsidRPr="006828AA">
        <w:rPr>
          <w:rFonts w:ascii="Times New Roman" w:hAnsi="Times New Roman" w:cs="Times New Roman"/>
          <w:sz w:val="28"/>
          <w:szCs w:val="28"/>
        </w:rPr>
        <w:t xml:space="preserve">Baxmaqla </w:t>
      </w:r>
      <w:r w:rsidR="001C48D9" w:rsidRPr="006828AA">
        <w:rPr>
          <w:rFonts w:ascii="Times New Roman" w:hAnsi="Times New Roman" w:cs="Times New Roman"/>
          <w:sz w:val="28"/>
          <w:szCs w:val="28"/>
        </w:rPr>
        <w:t>qarnın ön divarında, göbəkdə, qası</w:t>
      </w:r>
      <w:r w:rsidR="00952992" w:rsidRPr="006828AA">
        <w:rPr>
          <w:rFonts w:ascii="Times New Roman" w:hAnsi="Times New Roman" w:cs="Times New Roman"/>
          <w:sz w:val="28"/>
          <w:szCs w:val="28"/>
        </w:rPr>
        <w:t>qda olan birincili v</w:t>
      </w:r>
      <w:r w:rsidR="001C48D9" w:rsidRPr="006828AA">
        <w:rPr>
          <w:rFonts w:ascii="Times New Roman" w:hAnsi="Times New Roman" w:cs="Times New Roman"/>
          <w:sz w:val="28"/>
          <w:szCs w:val="28"/>
        </w:rPr>
        <w:t>ə təkrari yırtıqları</w:t>
      </w:r>
      <w:r w:rsidR="00952992" w:rsidRPr="006828AA">
        <w:rPr>
          <w:rFonts w:ascii="Times New Roman" w:hAnsi="Times New Roman" w:cs="Times New Roman"/>
          <w:sz w:val="28"/>
          <w:szCs w:val="28"/>
        </w:rPr>
        <w:t>n,</w:t>
      </w:r>
      <w:r w:rsidR="001C48D9" w:rsidRPr="006828AA">
        <w:rPr>
          <w:rFonts w:ascii="Times New Roman" w:hAnsi="Times New Roman" w:cs="Times New Roman"/>
          <w:sz w:val="28"/>
          <w:szCs w:val="28"/>
        </w:rPr>
        <w:t xml:space="preserve"> Hidroselenin diaqnozu asanlıqla q</w:t>
      </w:r>
      <w:r w:rsidR="00952992" w:rsidRPr="006828AA">
        <w:rPr>
          <w:rFonts w:ascii="Times New Roman" w:hAnsi="Times New Roman" w:cs="Times New Roman"/>
          <w:sz w:val="28"/>
          <w:szCs w:val="28"/>
        </w:rPr>
        <w:t>oyulur.</w:t>
      </w:r>
      <w:proofErr w:type="gramEnd"/>
      <w:r w:rsidR="00B54CB3" w:rsidRPr="006828AA">
        <w:rPr>
          <w:rFonts w:ascii="Times New Roman" w:hAnsi="Times New Roman" w:cs="Times New Roman"/>
          <w:sz w:val="28"/>
          <w:szCs w:val="28"/>
        </w:rPr>
        <w:t xml:space="preserve"> </w:t>
      </w:r>
      <w:proofErr w:type="gramStart"/>
      <w:r w:rsidR="001C48D9" w:rsidRPr="006828AA">
        <w:rPr>
          <w:rFonts w:ascii="Times New Roman" w:hAnsi="Times New Roman" w:cs="Times New Roman"/>
          <w:sz w:val="28"/>
          <w:szCs w:val="28"/>
        </w:rPr>
        <w:t>Mexaniki bağırsaq keçmə</w:t>
      </w:r>
      <w:r w:rsidR="00952992" w:rsidRPr="006828AA">
        <w:rPr>
          <w:rFonts w:ascii="Times New Roman" w:hAnsi="Times New Roman" w:cs="Times New Roman"/>
          <w:sz w:val="28"/>
          <w:szCs w:val="28"/>
        </w:rPr>
        <w:t>zl</w:t>
      </w:r>
      <w:r w:rsidR="001C48D9" w:rsidRPr="006828AA">
        <w:rPr>
          <w:rFonts w:ascii="Times New Roman" w:hAnsi="Times New Roman" w:cs="Times New Roman"/>
          <w:sz w:val="28"/>
          <w:szCs w:val="28"/>
        </w:rPr>
        <w:t>ikləri zamanı keçməzlikdən yuxarı bağırsaq ilgəklərinin hə</w:t>
      </w:r>
      <w:r w:rsidR="00952992" w:rsidRPr="006828AA">
        <w:rPr>
          <w:rFonts w:ascii="Times New Roman" w:hAnsi="Times New Roman" w:cs="Times New Roman"/>
          <w:sz w:val="28"/>
          <w:szCs w:val="28"/>
        </w:rPr>
        <w:t>r</w:t>
      </w:r>
      <w:r w:rsidR="001C48D9" w:rsidRPr="006828AA">
        <w:rPr>
          <w:rFonts w:ascii="Times New Roman" w:hAnsi="Times New Roman" w:cs="Times New Roman"/>
          <w:sz w:val="28"/>
          <w:szCs w:val="28"/>
        </w:rPr>
        <w:t>əkəti aydın nəzərə çarpı</w:t>
      </w:r>
      <w:r w:rsidR="00952992" w:rsidRPr="006828AA">
        <w:rPr>
          <w:rFonts w:ascii="Times New Roman" w:hAnsi="Times New Roman" w:cs="Times New Roman"/>
          <w:sz w:val="28"/>
          <w:szCs w:val="28"/>
        </w:rPr>
        <w:t>r.</w:t>
      </w:r>
      <w:proofErr w:type="gramEnd"/>
    </w:p>
    <w:p w:rsidR="00D92AF3" w:rsidRPr="006828AA" w:rsidRDefault="001C48D9" w:rsidP="006828AA">
      <w:pPr>
        <w:spacing w:after="0" w:line="360" w:lineRule="auto"/>
        <w:ind w:firstLine="720"/>
        <w:jc w:val="both"/>
        <w:rPr>
          <w:rFonts w:ascii="Times New Roman" w:hAnsi="Times New Roman" w:cs="Times New Roman"/>
          <w:sz w:val="28"/>
          <w:szCs w:val="28"/>
          <w:lang w:val="az-Latn-AZ"/>
        </w:rPr>
      </w:pPr>
      <w:proofErr w:type="gramStart"/>
      <w:r w:rsidRPr="006828AA">
        <w:rPr>
          <w:rFonts w:ascii="Times New Roman" w:hAnsi="Times New Roman" w:cs="Times New Roman"/>
          <w:sz w:val="28"/>
          <w:szCs w:val="28"/>
        </w:rPr>
        <w:t>İ</w:t>
      </w:r>
      <w:r w:rsidR="00952992" w:rsidRPr="006828AA">
        <w:rPr>
          <w:rFonts w:ascii="Times New Roman" w:hAnsi="Times New Roman" w:cs="Times New Roman"/>
          <w:sz w:val="28"/>
          <w:szCs w:val="28"/>
        </w:rPr>
        <w:t>st</w:t>
      </w:r>
      <w:r w:rsidRPr="006828AA">
        <w:rPr>
          <w:rFonts w:ascii="Times New Roman" w:hAnsi="Times New Roman" w:cs="Times New Roman"/>
          <w:sz w:val="28"/>
          <w:szCs w:val="28"/>
        </w:rPr>
        <w:t>ər yuxarı, istərsə də asağı ətraflara simmetrik baxdıqda ətrafların inkiş</w:t>
      </w:r>
      <w:r w:rsidR="00952992" w:rsidRPr="006828AA">
        <w:rPr>
          <w:rFonts w:ascii="Times New Roman" w:hAnsi="Times New Roman" w:cs="Times New Roman"/>
          <w:sz w:val="28"/>
          <w:szCs w:val="28"/>
        </w:rPr>
        <w:t>af qüsurlar</w:t>
      </w:r>
      <w:r w:rsidRPr="006828AA">
        <w:rPr>
          <w:rFonts w:ascii="Times New Roman" w:hAnsi="Times New Roman" w:cs="Times New Roman"/>
          <w:sz w:val="28"/>
          <w:szCs w:val="28"/>
        </w:rPr>
        <w:t>ının, amputasiya güdülləri, limfa durğunluğ</w:t>
      </w:r>
      <w:r w:rsidR="00952992" w:rsidRPr="006828AA">
        <w:rPr>
          <w:rFonts w:ascii="Times New Roman" w:hAnsi="Times New Roman" w:cs="Times New Roman"/>
          <w:sz w:val="28"/>
          <w:szCs w:val="28"/>
        </w:rPr>
        <w:t>u</w:t>
      </w:r>
      <w:r w:rsidRPr="006828AA">
        <w:rPr>
          <w:rFonts w:ascii="Times New Roman" w:hAnsi="Times New Roman" w:cs="Times New Roman"/>
          <w:sz w:val="28"/>
          <w:szCs w:val="28"/>
        </w:rPr>
        <w:t xml:space="preserve"> </w:t>
      </w:r>
      <w:r w:rsidR="00952992" w:rsidRPr="006828AA">
        <w:rPr>
          <w:rFonts w:ascii="Times New Roman" w:hAnsi="Times New Roman" w:cs="Times New Roman"/>
          <w:sz w:val="28"/>
          <w:szCs w:val="28"/>
        </w:rPr>
        <w:t>-</w:t>
      </w:r>
      <w:r w:rsidRPr="006828AA">
        <w:rPr>
          <w:rFonts w:ascii="Times New Roman" w:hAnsi="Times New Roman" w:cs="Times New Roman"/>
          <w:sz w:val="28"/>
          <w:szCs w:val="28"/>
        </w:rPr>
        <w:t xml:space="preserve"> Fillik xəstə</w:t>
      </w:r>
      <w:r w:rsidR="00952992" w:rsidRPr="006828AA">
        <w:rPr>
          <w:rFonts w:ascii="Times New Roman" w:hAnsi="Times New Roman" w:cs="Times New Roman"/>
          <w:sz w:val="28"/>
          <w:szCs w:val="28"/>
        </w:rPr>
        <w:t>liyinin, s</w:t>
      </w:r>
      <w:r w:rsidRPr="006828AA">
        <w:rPr>
          <w:rFonts w:ascii="Times New Roman" w:hAnsi="Times New Roman" w:cs="Times New Roman"/>
          <w:sz w:val="28"/>
          <w:szCs w:val="28"/>
        </w:rPr>
        <w:t>ını</w:t>
      </w:r>
      <w:r w:rsidR="00952992" w:rsidRPr="006828AA">
        <w:rPr>
          <w:rFonts w:ascii="Times New Roman" w:hAnsi="Times New Roman" w:cs="Times New Roman"/>
          <w:sz w:val="28"/>
          <w:szCs w:val="28"/>
        </w:rPr>
        <w:t>qlardan sonrak</w:t>
      </w:r>
      <w:r w:rsidR="00B54CB3" w:rsidRPr="006828AA">
        <w:rPr>
          <w:rFonts w:ascii="Times New Roman" w:hAnsi="Times New Roman" w:cs="Times New Roman"/>
          <w:sz w:val="28"/>
          <w:szCs w:val="28"/>
        </w:rPr>
        <w:t>ı deformasiyaların</w:t>
      </w:r>
      <w:r w:rsidRPr="006828AA">
        <w:rPr>
          <w:rFonts w:ascii="Times New Roman" w:hAnsi="Times New Roman" w:cs="Times New Roman"/>
          <w:sz w:val="28"/>
          <w:szCs w:val="28"/>
        </w:rPr>
        <w:t xml:space="preserve"> diaqnozu asanlıqla q</w:t>
      </w:r>
      <w:r w:rsidR="00952992" w:rsidRPr="006828AA">
        <w:rPr>
          <w:rFonts w:ascii="Times New Roman" w:hAnsi="Times New Roman" w:cs="Times New Roman"/>
          <w:sz w:val="28"/>
          <w:szCs w:val="28"/>
        </w:rPr>
        <w:t>oyulur.</w:t>
      </w:r>
      <w:proofErr w:type="gramEnd"/>
      <w:r w:rsidR="00952992" w:rsidRPr="006828AA">
        <w:rPr>
          <w:rFonts w:ascii="Times New Roman" w:hAnsi="Times New Roman" w:cs="Times New Roman"/>
          <w:sz w:val="28"/>
          <w:szCs w:val="28"/>
        </w:rPr>
        <w:t xml:space="preserve"> </w:t>
      </w:r>
      <w:r w:rsidR="00B54CB3" w:rsidRPr="006828AA">
        <w:rPr>
          <w:rFonts w:ascii="Times New Roman" w:hAnsi="Times New Roman" w:cs="Times New Roman"/>
          <w:sz w:val="28"/>
          <w:szCs w:val="28"/>
        </w:rPr>
        <w:t xml:space="preserve"> </w:t>
      </w:r>
      <w:r w:rsidR="00D92AF3" w:rsidRPr="006828AA">
        <w:rPr>
          <w:rFonts w:ascii="Times New Roman" w:hAnsi="Times New Roman" w:cs="Times New Roman"/>
          <w:sz w:val="28"/>
          <w:szCs w:val="28"/>
          <w:lang w:val="az-Latn-AZ"/>
        </w:rPr>
        <w:t>Bir yuxarı ətrafın rənginin digərinə nisbətən xeyli avazıması arterial kötüklərin (körpücük-qoltuqaltı-bazu) emboliyasına xas olan əlamətdir.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Qadınlarda daha çox 4-5 barmağın avazıması Reyno xəstəliyi üçün səciyyəvi əlmətdir. Simmetrik baxış zamanı aşağı ətrafın bütövlüklə ödemi dərin venaların tromboflebiti haqqında fikir yaradır.</w:t>
      </w:r>
      <w:r w:rsidR="00B54CB3"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 xml:space="preserve">Mastektomiya əməliyyatı keçirmiş qadınlarda yuxarı ətrafın bütövlüklə şişməsi limfostaz əlaməti kimi qiymətləndirilməlidir. </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Çanağa-aşağı ətraflara baxarkən böyük dərialtı venaların varikoz xəstəliyi, baldırın trofik yarası, quru və yaş qanqrenaların diaqnozu asanlıqla qoyulur. Çanağın və hər iki aşağı ətrafın xeyli ödemi bud-qalça aşağı boş vena sistemi tromboflebiti həkimi düşünməyə vadar etməlidir.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lastRenderedPageBreak/>
        <w:t>Aşağı ətraflara nəzər salarkən dərinin xeyli avazıması, mərmərə bənzəməsi, tük örtüklərinin tökülməsi, əzələ atrofiyası, a</w:t>
      </w:r>
      <w:r w:rsidR="00B54CB3" w:rsidRPr="006828AA">
        <w:rPr>
          <w:rFonts w:ascii="Times New Roman" w:hAnsi="Times New Roman" w:cs="Times New Roman"/>
          <w:sz w:val="28"/>
          <w:szCs w:val="28"/>
          <w:lang w:val="az-Latn-AZ"/>
        </w:rPr>
        <w:t>rterial damarların obliterasiya</w:t>
      </w:r>
      <w:r w:rsidRPr="006828AA">
        <w:rPr>
          <w:rFonts w:ascii="Times New Roman" w:hAnsi="Times New Roman" w:cs="Times New Roman"/>
          <w:sz w:val="28"/>
          <w:szCs w:val="28"/>
          <w:lang w:val="az-Latn-AZ"/>
        </w:rPr>
        <w:t>edici xəstəliklərinə xas olan əlamətlərdir.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Baxma zamanı şişkinlik (toxuma ödemi) ilə şişi aydın seçmək olur. Şişkinlik iltihabi proseslə əlaqədar toxuma ödemidir, yayılmış, az hərəkətli olur. Barmaqla basdıqda izi qalır.</w:t>
      </w:r>
      <w:r w:rsidR="00B54CB3"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 xml:space="preserve">Şiş isə törəmədir, müxtəlif böyüklükdə, formada (yumru, armudvari, yumurtayabənzər, uzunsov, silindrik) hərəkətli, bəzən tam ağrısız (papilloma, fibroma, </w:t>
      </w:r>
      <w:r w:rsidR="007A138F" w:rsidRPr="006828AA">
        <w:rPr>
          <w:rFonts w:ascii="Times New Roman" w:hAnsi="Times New Roman" w:cs="Times New Roman"/>
          <w:sz w:val="28"/>
          <w:szCs w:val="28"/>
          <w:lang w:val="az-Latn-AZ"/>
        </w:rPr>
        <w:t>lipoma) olur</w:t>
      </w:r>
      <w:r w:rsidRPr="006828AA">
        <w:rPr>
          <w:rFonts w:ascii="Times New Roman" w:hAnsi="Times New Roman" w:cs="Times New Roman"/>
          <w:sz w:val="28"/>
          <w:szCs w:val="28"/>
          <w:lang w:val="az-Latn-AZ"/>
        </w:rPr>
        <w:t>. Yumru formalı, hərəkətli, ayaqcıq üzərində dayanan xoşxassəli şişler ateroma, maye tərkibli ve dermoid sistlər ola bilər.</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Şişlərin ölçüləri haqqında təsəvvür adətən onların bənzətmə (noxud, göz, portağal, yumurta, yumruq, uşaq, yaşlı insan başı boyda) yolu ilə təyin edilir. Daha dürüst ölçü santimetrlərlə ölçülərək dəqiqləşdirilir.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Qarnın (assit, şiş) ve ətrafların ölçüsünün böyüməsi (venoz durğunluq, limfostaz), kiçilməsi (əzələ atrofiyası), uzanması (çıxıq), qısalması (sınıq, deformasiya) xəstə arxası üstə uzanmış vəziyyətdə</w:t>
      </w:r>
      <w:r w:rsidR="00B54CB3" w:rsidRPr="006828AA">
        <w:rPr>
          <w:rFonts w:ascii="Times New Roman" w:hAnsi="Times New Roman" w:cs="Times New Roman"/>
          <w:sz w:val="28"/>
          <w:szCs w:val="28"/>
          <w:lang w:val="az-Latn-AZ"/>
        </w:rPr>
        <w:t xml:space="preserve"> simmetrik olaraq</w:t>
      </w:r>
      <w:r w:rsidRPr="006828AA">
        <w:rPr>
          <w:rFonts w:ascii="Times New Roman" w:hAnsi="Times New Roman" w:cs="Times New Roman"/>
          <w:sz w:val="28"/>
          <w:szCs w:val="28"/>
          <w:lang w:val="az-Latn-AZ"/>
        </w:rPr>
        <w:t xml:space="preserve"> santimetrlə ölçülür.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Bazunun uzunlugu - akromial çıxıntıdan dirsək çıxıntısına; saidin - dirsək çıxıntısından bizə bənzər sümüyə;</w:t>
      </w:r>
      <w:r w:rsidR="00B54CB3" w:rsidRPr="006828AA">
        <w:rPr>
          <w:rFonts w:ascii="Times New Roman" w:hAnsi="Times New Roman" w:cs="Times New Roman"/>
          <w:sz w:val="28"/>
          <w:szCs w:val="28"/>
          <w:lang w:val="az-Latn-AZ"/>
        </w:rPr>
        <w:t xml:space="preserve"> budun - böyük burmadan diz oy</w:t>
      </w:r>
      <w:r w:rsidRPr="006828AA">
        <w:rPr>
          <w:rFonts w:ascii="Times New Roman" w:hAnsi="Times New Roman" w:cs="Times New Roman"/>
          <w:sz w:val="28"/>
          <w:szCs w:val="28"/>
          <w:lang w:val="az-Latn-AZ"/>
        </w:rPr>
        <w:t>nağının yarığına; baldırın - diz oynağı yarığından topuğun xaricinə qədər təşkil edir.</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 xml:space="preserve">Ümumiyyətlə, xəstənin bütün bədəninə baxmaqla dəri səthinə çıxan bir sıra xəstəliklərin diaqnozunu qoymaq mümkündür. Ona görə də həkimin nəzərindən heç bir əlamət qaçmamalıdır. </w:t>
      </w:r>
      <w:r w:rsidR="00B54CB3" w:rsidRPr="006828AA">
        <w:rPr>
          <w:rFonts w:ascii="Times New Roman" w:hAnsi="Times New Roman" w:cs="Times New Roman"/>
          <w:sz w:val="28"/>
          <w:szCs w:val="28"/>
          <w:lang w:val="az-Latn-AZ"/>
        </w:rPr>
        <w:t>İ</w:t>
      </w:r>
      <w:r w:rsidRPr="006828AA">
        <w:rPr>
          <w:rFonts w:ascii="Times New Roman" w:hAnsi="Times New Roman" w:cs="Times New Roman"/>
          <w:sz w:val="28"/>
          <w:szCs w:val="28"/>
          <w:lang w:val="az-Latn-AZ"/>
        </w:rPr>
        <w:t>ti göz, məntiqi analiz - sintez diaqnozun qoyulmasında əsas şərtlərdəndir.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Auskultasiya (eşitmə) - mühüm obyektiv müayinə üsulu olub bədən səthində (boyunda, yuxarı və aşağı ətraflarda) yerləşən arterial kötükləri, döş va qarın üzvlərini dinləməklə patoloji küylərin seçilməsi və aşkarlanması yolu ilə diaqnoz qoyulmasında xeyli əhəmiyyət kəsb edir.</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lastRenderedPageBreak/>
        <w:t>Baxma zamanı boyunda (yuxu arteriyasi), qoltuqaltı, bazu, bud arteriyaları üzəri nahiyələrdə nəbz vurğusunu əks etdirən şişkinliklərə qulaq asarkən sistolik küyün eşidilməsi həmin yerdə arteriya damarının anevrizmi diaqnozunu qoymağa əsas verir. Dam</w:t>
      </w:r>
      <w:r w:rsidR="007A138F" w:rsidRPr="006828AA">
        <w:rPr>
          <w:rFonts w:ascii="Times New Roman" w:hAnsi="Times New Roman" w:cs="Times New Roman"/>
          <w:sz w:val="28"/>
          <w:szCs w:val="28"/>
          <w:lang w:val="az-Latn-AZ"/>
        </w:rPr>
        <w:t>arların rentgen kontrast (arte</w:t>
      </w:r>
      <w:r w:rsidRPr="006828AA">
        <w:rPr>
          <w:rFonts w:ascii="Times New Roman" w:hAnsi="Times New Roman" w:cs="Times New Roman"/>
          <w:sz w:val="28"/>
          <w:szCs w:val="28"/>
          <w:lang w:val="az-Latn-AZ"/>
        </w:rPr>
        <w:t>riografiya), ultrasəslə müayinəsi diaqnozu təsdiqləyir.</w:t>
      </w:r>
      <w:r w:rsidR="00B54CB3"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 xml:space="preserve">Dös qəfəsinə, xüsusən traxeyaya qulaq asarkən küylü tənəffüs eşidilməsi (stridor) traxeyanın daxildən və xaricdən mənfəzini daraldan törəmələr, əlavə </w:t>
      </w:r>
      <w:r w:rsidR="00B54CB3" w:rsidRPr="006828AA">
        <w:rPr>
          <w:rFonts w:ascii="Times New Roman" w:hAnsi="Times New Roman" w:cs="Times New Roman"/>
          <w:sz w:val="28"/>
          <w:szCs w:val="28"/>
          <w:lang w:val="az-Latn-AZ"/>
        </w:rPr>
        <w:t xml:space="preserve">olaraq </w:t>
      </w:r>
      <w:r w:rsidRPr="006828AA">
        <w:rPr>
          <w:rFonts w:ascii="Times New Roman" w:hAnsi="Times New Roman" w:cs="Times New Roman"/>
          <w:sz w:val="28"/>
          <w:szCs w:val="28"/>
          <w:lang w:val="az-Latn-AZ"/>
        </w:rPr>
        <w:t>aorta qövsü ilə traxeyanın sıxılması, travmatik, iltihab mənşəli daralması diaqnozu qoymağa əsas verir.</w:t>
      </w:r>
      <w:r w:rsidR="00B54CB3"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Endoskopik müayinə (traxeoskopiya) diaqnozun dəqiqləşdirilməsinə kömək edir. Daralmanın səviyyəsi, ölçüsü və səbəbi təyin edilir.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Ağciyərə qulaq asarkən, küy, yaş və quru xışıltıların, plevranin sürtünmə küyünün eşidilməsi bir sıra ağciyər xəstəlikləri - bronxial astma, pnevmoniya, bronxoektaziya, irinləmiş sistler, abses üçün səciyyəvi əlamətdir. Tənəffüsün zəif eşidilməsi gərgin pnevmotoraks, eksudativ plevrit nəticəsində ağciyərin sıxılması əlaməti kimi böyük diaqnostik əhəmiyyətə malikdir.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Ürəyə qulaq asarkən sistolik küy eşidilərsə, iki-üçtayl</w:t>
      </w:r>
      <w:r w:rsidR="008351C9" w:rsidRPr="006828AA">
        <w:rPr>
          <w:rFonts w:ascii="Times New Roman" w:hAnsi="Times New Roman" w:cs="Times New Roman"/>
          <w:sz w:val="28"/>
          <w:szCs w:val="28"/>
          <w:lang w:val="az-Latn-AZ"/>
        </w:rPr>
        <w:t>ı</w:t>
      </w:r>
      <w:r w:rsidRPr="006828AA">
        <w:rPr>
          <w:rFonts w:ascii="Times New Roman" w:hAnsi="Times New Roman" w:cs="Times New Roman"/>
          <w:sz w:val="28"/>
          <w:szCs w:val="28"/>
          <w:lang w:val="az-Latn-AZ"/>
        </w:rPr>
        <w:t xml:space="preserve"> ve aorta qapaqlarının qaz</w:t>
      </w:r>
      <w:r w:rsidR="00B54CB3" w:rsidRPr="006828AA">
        <w:rPr>
          <w:rFonts w:ascii="Times New Roman" w:hAnsi="Times New Roman" w:cs="Times New Roman"/>
          <w:sz w:val="28"/>
          <w:szCs w:val="28"/>
          <w:lang w:val="az-Latn-AZ"/>
        </w:rPr>
        <w:t>anılma (daralma ve çatmazlıq) və</w:t>
      </w:r>
      <w:r w:rsidRPr="006828AA">
        <w:rPr>
          <w:rFonts w:ascii="Times New Roman" w:hAnsi="Times New Roman" w:cs="Times New Roman"/>
          <w:sz w:val="28"/>
          <w:szCs w:val="28"/>
          <w:lang w:val="az-Latn-AZ"/>
        </w:rPr>
        <w:t xml:space="preserve"> anadangəlmə qüsurları haqqında düşünməli və xüsusi müayinə üsullarından istifadə edilməlidir. Qarına qulaq asmaqla bağırsaq küylərinin olub-olmaması ya təsdiq, ya da inkar edilir. Bağırsaq küylərinin eşidilməməsi atoniya, müxtəlif mənşəli peritonitə xas olan əlamətlərdir. Qarına qulaq asarkən bağırsaq keçməzliyi əlaməti kimi «düşən damcı» əlaməti təyin edilir.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Əllə yoxlama (palpasio) - hər iki əllə xəstənin arxası üstə uzanmış vəziyyətində aparılmalıdır. Əllə yoxlamanı - isti əllə, xəstəlik ocağından xeyli aralı başlayıb, tədricən patoloji ocaq olan nahiyəyə yaxınlaşmaq lazımdır. Əllə yoxlama çox səthi başlayıb, tədricən dərinləşdirilməlidir. Dərhal başlanan əllə kobud yoxlama ilə çox az məlumat alınır.</w:t>
      </w:r>
    </w:p>
    <w:p w:rsidR="00EF1238" w:rsidRPr="006828AA" w:rsidRDefault="00EF1238" w:rsidP="006828AA">
      <w:pPr>
        <w:spacing w:after="0" w:line="360" w:lineRule="auto"/>
        <w:ind w:firstLine="720"/>
        <w:jc w:val="both"/>
        <w:rPr>
          <w:rFonts w:ascii="Times New Roman" w:hAnsi="Times New Roman" w:cs="Times New Roman"/>
          <w:sz w:val="28"/>
          <w:szCs w:val="28"/>
          <w:lang w:val="az-Latn-AZ"/>
        </w:rPr>
      </w:pPr>
    </w:p>
    <w:p w:rsidR="006828AA"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lastRenderedPageBreak/>
        <w:t>Baxma zamanı təyin edilən şiş əlaməti palpasiya ilə tamamlanır. Əllə yoxlamaqla şişkinliyin və şişin ölçüsü, forması, konsistensiyası, hərəkətliliyi təyin edilir. Toxumalara toplanan maye, qaz və bərk törəmələr öz konsistensiyası ilə seçilir.</w:t>
      </w:r>
      <w:r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Boşluqlara toplanan maye isə sərbəst olur. Şişkinliyin və şişin konsistensiyasi əllə yoxlamaqla çox bərk (ağac, sümük, qığırdaq), xəmir kimi yumşaq (basdıqda barmaq izi qalır), elastiki (rezin top) dəri kimi təyin edilir.</w:t>
      </w:r>
    </w:p>
    <w:p w:rsidR="006828AA" w:rsidRPr="006828AA" w:rsidRDefault="006828AA"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Dərialtına toplanmış, məhdudlaşmış maye və boşluqlara toplanan sərbəst maye səciyyəvi əlamətlə - fluktuasiya ilə təyin edilir.</w:t>
      </w:r>
    </w:p>
    <w:p w:rsidR="006828AA"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Fluktuasiya - maye olan boşluğun bir divarına göstərilən təzyiqlə maye dalğasının əks divara yerdəyişməsini hiss etməklə təyin edilir. Bunun üçün bir əlin barmaqlarının ucu divarın bir tərəfinə sıxılır, ikinci əllə qovulan maye dalğası əks tərəfdə barmaq uclarında hiss olunur. Fluktuasiya ilə qarın boşluğunda olan sərbəst maye (seroz, qan, irin) və yumurtalıqdan çıxan böyük sistlər təyin edilir. Maye toplanmış boşluğun divarı çox qalın və gərgin olduqda fluktuasiya hiss etmək bəzən qeyri-mümkün olur.</w:t>
      </w:r>
    </w:p>
    <w:p w:rsidR="006828AA"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Hər iki əllə simmetrik müqayisəli yoxlamaqla boyunda, körpücük üstü,</w:t>
      </w:r>
      <w:r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körpücük altı, qoltuqaltı, qasıq və çanaqda böyümüş, bərk konsistensiyalı, ağrılı, yaxud ağrısız tək və zəncir kimi biri digəri ilə bitişmiş limfatik düyünlər aşkarlanır.</w:t>
      </w:r>
    </w:p>
    <w:p w:rsidR="006828AA" w:rsidRPr="006828AA" w:rsidRDefault="006828AA"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Əllə yoxlama zamanı iltihab ocaqlarına, xüsusən cibləşmiş, irin toplanmış toxumalara, sınmış sümük nahiyəsinə təzyiq göstərdikdə ağrılar xeyli güclənir. Bu ağrı nöqtələri korbağırsağın çıxıntısının destruktiv iltihablarında da mövcuddur.</w:t>
      </w:r>
    </w:p>
    <w:p w:rsidR="006828AA" w:rsidRPr="006828AA" w:rsidRDefault="006828AA"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Əllə yoxlamaqla, törəmənin ölçüsünü (damar şişləri, dəbəliklər) dəyişdirmək də mümkün olur. Məsələn, boğulmamış qasıq-xaya dəbəliyində təzyiqlə onun möhtəviyyatı qarın boşluğuna yeridilir və dəbəlik öz ölçüləri və formasını dəyişir.</w:t>
      </w:r>
    </w:p>
    <w:p w:rsidR="006828AA" w:rsidRPr="006828AA" w:rsidRDefault="006828AA"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Əllə yoxlamaqla, eyni zamanda şişin yerdəyişməsi, onun ayaqcıqla təsbit olunduğu yer müəyyənləşir. Bədxassəli şişlərin hərəkəti isə çox məhdud olur.</w:t>
      </w:r>
    </w:p>
    <w:p w:rsidR="006828AA"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lastRenderedPageBreak/>
        <w:t>Üzərində nəbz vurğusu təyin edilən şişkinlik anevrizmalar və damarlardan çıxan şişlə</w:t>
      </w:r>
      <w:r w:rsidRPr="006828AA">
        <w:rPr>
          <w:rFonts w:ascii="Times New Roman" w:hAnsi="Times New Roman" w:cs="Times New Roman"/>
          <w:sz w:val="28"/>
          <w:szCs w:val="28"/>
          <w:lang w:val="az-Latn-AZ"/>
        </w:rPr>
        <w:t>r (hemangioma) üçün sə</w:t>
      </w:r>
      <w:r w:rsidRPr="006828AA">
        <w:rPr>
          <w:rFonts w:ascii="Times New Roman" w:hAnsi="Times New Roman" w:cs="Times New Roman"/>
          <w:sz w:val="28"/>
          <w:szCs w:val="28"/>
          <w:lang w:val="az-Latn-AZ"/>
        </w:rPr>
        <w:t>ciyyəvidir. Arterial anevrizma üzərinə əl qoyduqda titrəyiş, fışıltı hiss edilir.</w:t>
      </w:r>
    </w:p>
    <w:p w:rsidR="006828AA" w:rsidRPr="006828AA" w:rsidRDefault="006828AA"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Şişkinlik üzərində ürək vurğusu ilə eyni vaxtda təyin edilən nəbz hemangiomalara məxsus əlamətdir.</w:t>
      </w:r>
    </w:p>
    <w:p w:rsidR="006828AA"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Əllə yoxlamaqla arterial kötüklər: bazu, mil, bud, dizaltı, qamış və pəncənin arxa arteriyaları üzərində aydın nəbz təyin edilir. Bu arteriyalar üzərində nəbzin təyin edilməməsi onların mənfəzinin tromboembollar, obliterəeden endarteriit və ateroskleroz nəticəsində tutulduğunu göstərir. Əllə yoxlamaqla sınmış sümük fraqmentlərinin ucları və həmin nahiyədə şıqqıltı səslərinin olduğu eşidilir.</w:t>
      </w:r>
    </w:p>
    <w:p w:rsidR="006828AA"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Döş qəfəsinin qapalı zədələnmələrində, qabırğaların sınığında parietal və visseral plevraların, ağciyər parenximasının zədələnməsi nəticəsində dərialtı toplanan hava qovuqcuqları, dərialtı emfizema (krepitasiya) əllə yoxlamaqla təyin edilir.</w:t>
      </w:r>
      <w:r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Əllə yoxlama zamanı lülə sümük sınıqları nahiyəsində sümük fraqmentlərinin bir-birinə toxunması nəticəsində aydınca krepitasiya təyin edilir.</w:t>
      </w:r>
    </w:p>
    <w:p w:rsidR="006828AA"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Qarnın əllə yoxlanılmasının xüsusi diaqnostik əhəmiyyəti var. Qarnı əllə yoxlayarkən xəstə qarnını gərginləşdirməmək üçün yastıqsız uzanmalı, ayaq</w:t>
      </w:r>
      <w:r w:rsidRPr="006828AA">
        <w:rPr>
          <w:rFonts w:ascii="Times New Roman" w:hAnsi="Times New Roman" w:cs="Times New Roman"/>
          <w:sz w:val="28"/>
          <w:szCs w:val="28"/>
          <w:lang w:val="az-Latn-AZ"/>
        </w:rPr>
        <w:t>la</w:t>
      </w:r>
      <w:r w:rsidRPr="006828AA">
        <w:rPr>
          <w:rFonts w:ascii="Times New Roman" w:hAnsi="Times New Roman" w:cs="Times New Roman"/>
          <w:sz w:val="28"/>
          <w:szCs w:val="28"/>
          <w:lang w:val="az-Latn-AZ"/>
        </w:rPr>
        <w:t>rı diz oynağından bir qədər bükülməlidir. Qarnı iki əllə yoxlamaq lazımdır. Sağ əlin ovuc səthi ilə barmaqlar bir qədər bükülmüş vəziyyətdə qarnın dərinliyinə qədər çatmaq lazımdır. Sonra əli sürüşdürərək bütün qarın əllə yoxlanır. Bu zaman qarında böyümüş qaraciyər, dalaq, sist, şiş törəməsi, onun ölçüləri, hərəkətliliyi və qarın boşluğu üzvlərinin kəskin cərrahi xəstəlikləri (öd daşı, deşilmiş 12-barmaq bağırsaq-mədə xorası, bağırsaq keçməzliyi, müxtəlif mənşəli peritonitler) üçün səciyyəvi əlamət əzələ gərginliyi təyin edilir. Bu üsul ilə dəri və dərialtı təbəqələrdə yerləşən xoşxassəli törəmələr (ateroma, mioma) aşkarlana bilir.</w:t>
      </w:r>
    </w:p>
    <w:p w:rsidR="006828AA" w:rsidRPr="006828AA" w:rsidRDefault="006828AA" w:rsidP="006828AA">
      <w:pPr>
        <w:spacing w:after="0" w:line="360" w:lineRule="auto"/>
        <w:ind w:firstLine="720"/>
        <w:jc w:val="both"/>
        <w:rPr>
          <w:rFonts w:ascii="Times New Roman" w:hAnsi="Times New Roman" w:cs="Times New Roman"/>
          <w:sz w:val="28"/>
          <w:szCs w:val="28"/>
        </w:rPr>
      </w:pPr>
      <w:r w:rsidRPr="006828AA">
        <w:rPr>
          <w:rFonts w:ascii="Times New Roman" w:hAnsi="Times New Roman" w:cs="Times New Roman"/>
          <w:sz w:val="28"/>
          <w:szCs w:val="28"/>
          <w:lang w:val="az-Latn-AZ"/>
        </w:rPr>
        <w:t>Əllə yoxlamaqla döşün (zədələnmələr), qarnın, atrafların də</w:t>
      </w:r>
      <w:r w:rsidRPr="006828AA">
        <w:rPr>
          <w:rFonts w:ascii="Times New Roman" w:hAnsi="Times New Roman" w:cs="Times New Roman"/>
          <w:sz w:val="28"/>
          <w:szCs w:val="28"/>
          <w:lang w:val="az-Latn-AZ"/>
        </w:rPr>
        <w:t>rialtı</w:t>
      </w:r>
      <w:r w:rsidRPr="006828AA">
        <w:rPr>
          <w:rFonts w:ascii="Times New Roman" w:hAnsi="Times New Roman" w:cs="Times New Roman"/>
          <w:sz w:val="28"/>
          <w:szCs w:val="28"/>
          <w:lang w:val="az-Latn-AZ"/>
        </w:rPr>
        <w:t xml:space="preserve"> və əzələ-fassiya arasında toplanan qaz (qazlı qanqrena) - emfizema təyin edilir. Ətrafların </w:t>
      </w:r>
      <w:r w:rsidRPr="006828AA">
        <w:rPr>
          <w:rFonts w:ascii="Times New Roman" w:hAnsi="Times New Roman" w:cs="Times New Roman"/>
          <w:sz w:val="28"/>
          <w:szCs w:val="28"/>
          <w:lang w:val="az-Latn-AZ"/>
        </w:rPr>
        <w:lastRenderedPageBreak/>
        <w:t>zədələnmələri zamanı dərin palpasiya ilə sümük sınıqları, oynaq çıxıqlarının diaqnozu qoyulur.</w:t>
      </w:r>
      <w:r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 xml:space="preserve">Əllə yoxlamaqla cərrahi yaralar ətrafında yaranmış iltihab mənşəli infiltrasiya asanlıqla təyin edilir. </w:t>
      </w:r>
      <w:proofErr w:type="gramStart"/>
      <w:r w:rsidRPr="006828AA">
        <w:rPr>
          <w:rFonts w:ascii="Times New Roman" w:hAnsi="Times New Roman" w:cs="Times New Roman"/>
          <w:sz w:val="28"/>
          <w:szCs w:val="28"/>
        </w:rPr>
        <w:t>Əllə yoxlama üsulu qarın boşluğu üzvlərinin xəstəliklərinin aşkarlanmasında böyük əhəmiyyət kəsb edir.</w:t>
      </w:r>
      <w:proofErr w:type="gramEnd"/>
      <w:r w:rsidRPr="006828AA">
        <w:rPr>
          <w:rFonts w:ascii="Times New Roman" w:hAnsi="Times New Roman" w:cs="Times New Roman"/>
          <w:sz w:val="28"/>
          <w:szCs w:val="28"/>
        </w:rPr>
        <w:t xml:space="preserve"> </w:t>
      </w:r>
      <w:proofErr w:type="gramStart"/>
      <w:r w:rsidRPr="006828AA">
        <w:rPr>
          <w:rFonts w:ascii="Times New Roman" w:hAnsi="Times New Roman" w:cs="Times New Roman"/>
          <w:sz w:val="28"/>
          <w:szCs w:val="28"/>
        </w:rPr>
        <w:t>Qarın boşluğu üzvlərinin kəskin cərrahi xəstəliklərində əllə yoxlamaqla ağrı hissiyyatı, onun əhatə etdiyi nahiyə və peritonun qıcıqlanması əlaməti sayılan qarın divarının əzələ gərginliyi</w:t>
      </w:r>
      <w:r w:rsidRPr="006828AA">
        <w:rPr>
          <w:rFonts w:ascii="Times New Roman" w:hAnsi="Times New Roman" w:cs="Times New Roman"/>
          <w:sz w:val="28"/>
          <w:szCs w:val="28"/>
        </w:rPr>
        <w:t xml:space="preserve"> </w:t>
      </w:r>
      <w:r w:rsidRPr="006828AA">
        <w:rPr>
          <w:rFonts w:ascii="Times New Roman" w:hAnsi="Times New Roman" w:cs="Times New Roman"/>
          <w:sz w:val="28"/>
          <w:szCs w:val="28"/>
        </w:rPr>
        <w:t>asanlıqla təyin edilir.</w:t>
      </w:r>
      <w:proofErr w:type="gramEnd"/>
      <w:r w:rsidRPr="006828AA">
        <w:rPr>
          <w:rFonts w:ascii="Times New Roman" w:hAnsi="Times New Roman" w:cs="Times New Roman"/>
          <w:sz w:val="28"/>
          <w:szCs w:val="28"/>
        </w:rPr>
        <w:t xml:space="preserve"> </w:t>
      </w:r>
      <w:r w:rsidRPr="006828AA">
        <w:rPr>
          <w:rFonts w:ascii="Times New Roman" w:hAnsi="Times New Roman" w:cs="Times New Roman"/>
          <w:sz w:val="28"/>
          <w:szCs w:val="28"/>
        </w:rPr>
        <w:t>Əllə yoxlamaqla qarın boşluğu üzvlərinin bir sıra xəstəlikləri: hipertrofik sirroz, böyümüş dalaq, qarın boşluğu, çanaq ve periton arxasından çıxan törəmələr, boğulmuş yırtıqlar aşkarlanır.</w:t>
      </w:r>
    </w:p>
    <w:p w:rsidR="006828AA" w:rsidRPr="006828AA" w:rsidRDefault="006828AA" w:rsidP="006828AA">
      <w:pPr>
        <w:spacing w:after="0" w:line="360" w:lineRule="auto"/>
        <w:ind w:firstLine="720"/>
        <w:jc w:val="both"/>
        <w:rPr>
          <w:rFonts w:ascii="Times New Roman" w:hAnsi="Times New Roman" w:cs="Times New Roman"/>
          <w:sz w:val="28"/>
          <w:szCs w:val="28"/>
        </w:rPr>
      </w:pPr>
      <w:proofErr w:type="gramStart"/>
      <w:r w:rsidRPr="006828AA">
        <w:rPr>
          <w:rFonts w:ascii="Times New Roman" w:hAnsi="Times New Roman" w:cs="Times New Roman"/>
          <w:sz w:val="28"/>
          <w:szCs w:val="28"/>
        </w:rPr>
        <w:t>Səthi arteriyaların proyeksiyası üzərində şişkinlikləri əllə yoxlayarkən «sistolik titrəyiş» təyin edilməsi arterial anevrizmanın diaqnozunun qoyulmasında mühüm əhəmiyyət kəsb edir.</w:t>
      </w:r>
      <w:proofErr w:type="gramEnd"/>
    </w:p>
    <w:p w:rsidR="00D92AF3" w:rsidRPr="006828AA" w:rsidRDefault="006828AA"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rPr>
        <w:t>Ə</w:t>
      </w:r>
      <w:r w:rsidR="00D92AF3" w:rsidRPr="006828AA">
        <w:rPr>
          <w:rFonts w:ascii="Times New Roman" w:hAnsi="Times New Roman" w:cs="Times New Roman"/>
          <w:sz w:val="28"/>
          <w:szCs w:val="28"/>
          <w:lang w:val="az-Latn-AZ"/>
        </w:rPr>
        <w:t xml:space="preserve">llə yoxlama </w:t>
      </w:r>
      <w:proofErr w:type="gramStart"/>
      <w:r w:rsidR="00D92AF3" w:rsidRPr="006828AA">
        <w:rPr>
          <w:rFonts w:ascii="Times New Roman" w:hAnsi="Times New Roman" w:cs="Times New Roman"/>
          <w:sz w:val="28"/>
          <w:szCs w:val="28"/>
          <w:lang w:val="az-Latn-AZ"/>
        </w:rPr>
        <w:t>zamanı  qalça</w:t>
      </w:r>
      <w:proofErr w:type="gramEnd"/>
      <w:r w:rsidR="00D92AF3" w:rsidRPr="006828AA">
        <w:rPr>
          <w:rFonts w:ascii="Times New Roman" w:hAnsi="Times New Roman" w:cs="Times New Roman"/>
          <w:sz w:val="28"/>
          <w:szCs w:val="28"/>
          <w:lang w:val="az-Latn-AZ"/>
        </w:rPr>
        <w:t>-bud seqmentində, bud  arteriyasında və pəncədə nəbz vurğusunun olmaması (Leriş sindromu) obliterasiyaedici endarteritlərin, aterosklerozun diaqnozunun qoyulmasında əsas diaqnostik və proqnostik əhəmiyyətə malikdir.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Perkussiya (taqqıldatma) - obyektiv bir müayinə üsulu kimi döş qəfəsi üzvlərinin xəstəliklərində diaqnostik əhəmiyyət kəsb edir.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Simmetrik perkussiya ilə döş qəfəsinin bir yarısında qutu səsinin, digər yarısında isə kütlüyün təyin edilməsi plevra boşluğuna toplanmış mayeni (seroz maye, qan, irin) təyin etməyə imkan verir. Perkussiya ilə böyümüş ürəyin hüdudları asanlıqla təyin edilir.</w:t>
      </w:r>
      <w:r w:rsidR="008351C9" w:rsidRPr="006828AA">
        <w:rPr>
          <w:rFonts w:ascii="Times New Roman" w:hAnsi="Times New Roman" w:cs="Times New Roman"/>
          <w:sz w:val="28"/>
          <w:szCs w:val="28"/>
          <w:lang w:val="az-Latn-AZ"/>
        </w:rPr>
        <w:t xml:space="preserve"> </w:t>
      </w:r>
      <w:r w:rsidRPr="006828AA">
        <w:rPr>
          <w:rFonts w:ascii="Times New Roman" w:hAnsi="Times New Roman" w:cs="Times New Roman"/>
          <w:sz w:val="28"/>
          <w:szCs w:val="28"/>
          <w:lang w:val="az-Latn-AZ"/>
        </w:rPr>
        <w:t>Qarın boşluğunun perkussiyası zamanı timpanik səsin təyin edilməsi ilə, köpmüş bağırsaqlarda sərbəst qazın olmasını müəyyənləşdirmək mümkündür.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Nəhayət, perkussiya zamanı qaraciyər kütlüyünün təyin edilməməsi qarın boşluğunda sərbəst qazın (mədə-bağırsaq xoralarının deşilməsi) olmasını göstərir.</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lastRenderedPageBreak/>
        <w:t>Beləliklə, xəstənin subyektiv şikayətlərinin, köməkçi suallarla aşkarlanmış əlamətlərin və bütün obyektiv müayinə üsullarının nəticələrinin xəstəni müayinə edən həkim tərəfindən araşdırılması, əksər hallarda düzgün diaqnozun qoyulmasında mühüm əhəmiyyət kəsb edir. Bu əlamətlər üzvün quruluşundan, fəaliyyətindən və aid olduğu sistemin xüsusiyyətlərindən asılı olaraq xüsusi müayinə üsullarının seçilməsinə və həmin müayinələrin köməyi ilə diaqnozun ya təsdiqlənməsinə, ya da inkar edilməsinə köməklik edir.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Xəstənin vəziyyətinin qiymətləndirilməsi - sorğu, anamnestik və obyektiv müayinə üsulları həkim tərəfindən yerinə yetirildikdən sonra toplanmış məlumata əsasən xəstənin ümumi vəziyyəti; kafi, orta ağırlıqda, ağır, həddən artıq ağır kimi qiymətləndirilməlidir. Bunun üçün xəstənin huşunun vəziyyəti, hərəki aktivliyi, həzm, sidik ifrazı, ürək, qan-damar, tənnəffüs sistəmlərinin vəziyyətindəki dəyişikliklər nəzərə alınır.</w:t>
      </w:r>
    </w:p>
    <w:p w:rsidR="00D92AF3" w:rsidRPr="006828AA" w:rsidRDefault="00D92AF3" w:rsidP="006828AA">
      <w:pPr>
        <w:spacing w:after="0" w:line="360" w:lineRule="auto"/>
        <w:ind w:firstLine="720"/>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Cərrahi xəstələrin müayinəsinin fərqləndirici xüsusiyyəti yerli dəyişikliklərin (Status localis) təsviridir. Hər bir sistem və üzvün fizioloji fəaliyyətindən, topoqrafo-anatomik vəziyyətindən asılı olaraq obyektiv müayinə üsullarının köməyi ilə yerli ocağın (yırtığın, şişin, yaranın) quruluşu təsvir olunur.</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Məsələn, xəstədə göbək yırtığının diaqnozu təsdiqlənir və yerli ocağın vəziyyəti belə təsvir olunur: qarnın ön divarında, göbək ətrafında 8 x 10 sm ölçüdə şişkinlik görünür. Göbək halqası deformasiyaya uğramış, dərisi göyərmişdir. Şişkinlik az hərəkətli, bərk və ağrılıdır, möhtəviyyatı qarın boşluğuna qayıtmır.</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Müayinə edib qurtardıqdan sonra xəstə haqda həkimdə müəyyən təsəvvür yaranır. Öncə müvəqqəti, təxmini diaqnoz qoyulur və ona əsasən sonrakı müayinə və müalicə üsulu seçilir.</w:t>
      </w:r>
    </w:p>
    <w:p w:rsidR="00D92AF3" w:rsidRPr="006828AA" w:rsidRDefault="00D92AF3" w:rsidP="006828AA">
      <w:pPr>
        <w:spacing w:after="0" w:line="360" w:lineRule="auto"/>
        <w:jc w:val="both"/>
        <w:rPr>
          <w:rFonts w:ascii="Times New Roman" w:hAnsi="Times New Roman" w:cs="Times New Roman"/>
          <w:sz w:val="28"/>
          <w:szCs w:val="28"/>
          <w:lang w:val="az-Latn-AZ"/>
        </w:rPr>
      </w:pPr>
      <w:r w:rsidRPr="006828AA">
        <w:rPr>
          <w:rFonts w:ascii="Times New Roman" w:hAnsi="Times New Roman" w:cs="Times New Roman"/>
          <w:sz w:val="28"/>
          <w:szCs w:val="28"/>
          <w:lang w:val="az-Latn-AZ"/>
        </w:rPr>
        <w:t>Lazım olan müayinə üsullarının tətbiqi və diaqnozu təsdiqləyici dəlillər əldə edildikdə xəstəyə əsas kliniki diaqnoz qoyulur.</w:t>
      </w:r>
    </w:p>
    <w:p w:rsidR="00D92AF3" w:rsidRPr="006828AA" w:rsidRDefault="00D92AF3" w:rsidP="006828AA">
      <w:pPr>
        <w:spacing w:line="360" w:lineRule="auto"/>
        <w:rPr>
          <w:rFonts w:ascii="Times New Roman" w:hAnsi="Times New Roman" w:cs="Times New Roman"/>
          <w:sz w:val="28"/>
          <w:szCs w:val="28"/>
          <w:lang w:val="az-Latn-AZ"/>
        </w:rPr>
      </w:pPr>
      <w:r w:rsidRPr="006828AA">
        <w:rPr>
          <w:rFonts w:ascii="Times New Roman" w:hAnsi="Times New Roman" w:cs="Times New Roman"/>
          <w:sz w:val="28"/>
          <w:szCs w:val="28"/>
          <w:lang w:val="az-Latn-AZ"/>
        </w:rPr>
        <w:lastRenderedPageBreak/>
        <w:t>Bəzi xəstəliklərdə ümumi əlamətlər olduğu üçün onlar öz aralarında diferensiasiya olunur və hər biri üçün daha səciyyəvi əlamətlərə əsasən oxşar xəstəliklər inkar olunur və sonuncu əsas diaqnoz qoyulur və xəstəlik tarixinə yazılır.</w:t>
      </w:r>
    </w:p>
    <w:p w:rsidR="001C48D9" w:rsidRPr="006828AA" w:rsidRDefault="001C48D9"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MÜALİCƏ VƏ DİAQNOSTİKA </w:t>
      </w:r>
    </w:p>
    <w:p w:rsidR="001C48D9" w:rsidRPr="006828AA" w:rsidRDefault="001C48D9" w:rsidP="006828AA">
      <w:pPr>
        <w:spacing w:after="0" w:line="360" w:lineRule="auto"/>
        <w:jc w:val="both"/>
        <w:rPr>
          <w:rFonts w:ascii="Times New Roman" w:eastAsia="Calibri" w:hAnsi="Times New Roman" w:cs="Times New Roman"/>
          <w:sz w:val="28"/>
          <w:szCs w:val="28"/>
        </w:rPr>
      </w:pP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Müalicə</w:t>
      </w:r>
      <w:proofErr w:type="gramStart"/>
      <w:r w:rsidRPr="006828AA">
        <w:rPr>
          <w:rFonts w:ascii="Times New Roman" w:eastAsia="Calibri" w:hAnsi="Times New Roman" w:cs="Times New Roman"/>
          <w:sz w:val="28"/>
          <w:szCs w:val="28"/>
        </w:rPr>
        <w:t>,diaqnostika</w:t>
      </w:r>
      <w:proofErr w:type="gramEnd"/>
      <w:r w:rsidRPr="006828AA">
        <w:rPr>
          <w:rFonts w:ascii="Times New Roman" w:eastAsia="Calibri" w:hAnsi="Times New Roman" w:cs="Times New Roman"/>
          <w:sz w:val="28"/>
          <w:szCs w:val="28"/>
        </w:rPr>
        <w:t xml:space="preserve"> və ya orqanizmin müxtəlif  funksiyalarının bərpası  məqsədi ilə xəstənin toxuma və ya orqanlarının tamlığının mexaniki pozulması (əsasən kəsilməsi) və yenidən müxtəlif üsullarla bərpa edilməsi ilə həyata keçirilən hər hansı mexaniki əməl cərrahi əməliyyat  adlanır.</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 </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Bütün cərrahi əməliyyatların icrasına üç əsas tələb </w:t>
      </w:r>
      <w:proofErr w:type="gramStart"/>
      <w:r w:rsidRPr="006828AA">
        <w:rPr>
          <w:rFonts w:ascii="Times New Roman" w:eastAsia="Calibri" w:hAnsi="Times New Roman" w:cs="Times New Roman"/>
          <w:sz w:val="28"/>
          <w:szCs w:val="28"/>
        </w:rPr>
        <w:t>qoyulur.:</w:t>
      </w:r>
      <w:proofErr w:type="gramEnd"/>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 </w:t>
      </w:r>
      <w:proofErr w:type="gramStart"/>
      <w:r w:rsidRPr="006828AA">
        <w:rPr>
          <w:rFonts w:ascii="Times New Roman" w:eastAsia="Calibri" w:hAnsi="Times New Roman" w:cs="Times New Roman"/>
          <w:sz w:val="28"/>
          <w:szCs w:val="28"/>
        </w:rPr>
        <w:t>1.Düzgün</w:t>
      </w:r>
      <w:proofErr w:type="gramEnd"/>
      <w:r w:rsidRPr="006828AA">
        <w:rPr>
          <w:rFonts w:ascii="Times New Roman" w:eastAsia="Calibri" w:hAnsi="Times New Roman" w:cs="Times New Roman"/>
          <w:sz w:val="28"/>
          <w:szCs w:val="28"/>
        </w:rPr>
        <w:t xml:space="preserve"> qoyulmuş diaqnoz</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 2.Əməliyyatın icrasına mütləq göstəriş</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 </w:t>
      </w:r>
      <w:proofErr w:type="gramStart"/>
      <w:r w:rsidRPr="006828AA">
        <w:rPr>
          <w:rFonts w:ascii="Times New Roman" w:eastAsia="Calibri" w:hAnsi="Times New Roman" w:cs="Times New Roman"/>
          <w:sz w:val="28"/>
          <w:szCs w:val="28"/>
        </w:rPr>
        <w:t>3.Aparılacaq</w:t>
      </w:r>
      <w:proofErr w:type="gramEnd"/>
      <w:r w:rsidRPr="006828AA">
        <w:rPr>
          <w:rFonts w:ascii="Times New Roman" w:eastAsia="Calibri" w:hAnsi="Times New Roman" w:cs="Times New Roman"/>
          <w:sz w:val="28"/>
          <w:szCs w:val="28"/>
        </w:rPr>
        <w:t xml:space="preserve"> cərrahi əməliyyatın texniki icrasının dəqiq planı.</w:t>
      </w:r>
    </w:p>
    <w:p w:rsidR="00DA5BF6" w:rsidRPr="006828AA" w:rsidRDefault="00DA5BF6" w:rsidP="006828AA">
      <w:pPr>
        <w:spacing w:after="0" w:line="360" w:lineRule="auto"/>
        <w:jc w:val="both"/>
        <w:rPr>
          <w:rFonts w:ascii="Times New Roman" w:eastAsia="Calibri" w:hAnsi="Times New Roman" w:cs="Times New Roman"/>
          <w:sz w:val="28"/>
          <w:szCs w:val="28"/>
        </w:rPr>
      </w:pPr>
      <w:proofErr w:type="gramStart"/>
      <w:r w:rsidRPr="006828AA">
        <w:rPr>
          <w:rFonts w:ascii="Times New Roman" w:eastAsia="Calibri" w:hAnsi="Times New Roman" w:cs="Times New Roman"/>
          <w:sz w:val="28"/>
          <w:szCs w:val="28"/>
        </w:rPr>
        <w:t>Yalnız yuxarıda qeyd olunan tələblər ödənildikdən sonra cərrahi əməliyat icra edilə bilər.</w:t>
      </w:r>
      <w:proofErr w:type="gramEnd"/>
    </w:p>
    <w:p w:rsidR="00952992" w:rsidRPr="006828AA" w:rsidRDefault="00952992" w:rsidP="006828AA">
      <w:pPr>
        <w:spacing w:after="0" w:line="360" w:lineRule="auto"/>
        <w:jc w:val="both"/>
        <w:rPr>
          <w:rFonts w:ascii="Times New Roman" w:eastAsia="Calibri" w:hAnsi="Times New Roman" w:cs="Times New Roman"/>
          <w:sz w:val="28"/>
          <w:szCs w:val="28"/>
        </w:rPr>
      </w:pP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CƏRRAHİ ƏMƏLİYYATLARIN MƏRHƏLƏLƏRİ</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Əsasən bu və ya digər orqanın əldə olunması ilə bağlı icra edilən cərrahi əməliyyatlar aşağıdakı mərhələlərdən ibarətdir:</w:t>
      </w:r>
    </w:p>
    <w:p w:rsidR="00DA5BF6" w:rsidRPr="006828AA" w:rsidRDefault="00DA5BF6" w:rsidP="006828AA">
      <w:pPr>
        <w:spacing w:after="0" w:line="360" w:lineRule="auto"/>
        <w:jc w:val="both"/>
        <w:rPr>
          <w:rFonts w:ascii="Times New Roman" w:eastAsia="Calibri" w:hAnsi="Times New Roman" w:cs="Times New Roman"/>
          <w:sz w:val="28"/>
          <w:szCs w:val="28"/>
        </w:rPr>
      </w:pPr>
      <w:proofErr w:type="gramStart"/>
      <w:r w:rsidRPr="006828AA">
        <w:rPr>
          <w:rFonts w:ascii="Times New Roman" w:eastAsia="Calibri" w:hAnsi="Times New Roman" w:cs="Times New Roman"/>
          <w:sz w:val="28"/>
          <w:szCs w:val="28"/>
        </w:rPr>
        <w:t>1.zədələnmiş</w:t>
      </w:r>
      <w:proofErr w:type="gramEnd"/>
      <w:r w:rsidRPr="006828AA">
        <w:rPr>
          <w:rFonts w:ascii="Times New Roman" w:eastAsia="Calibri" w:hAnsi="Times New Roman" w:cs="Times New Roman"/>
          <w:sz w:val="28"/>
          <w:szCs w:val="28"/>
        </w:rPr>
        <w:t xml:space="preserve"> orqan və toxumanın əldə olunması məqsədi ilə operativ yolda qarşıya çıxan toxumaların təbəqələr üzrə kəsilməsi</w:t>
      </w:r>
    </w:p>
    <w:p w:rsidR="00DA5BF6" w:rsidRPr="006828AA" w:rsidRDefault="00DA5BF6" w:rsidP="006828AA">
      <w:pPr>
        <w:spacing w:after="0" w:line="360" w:lineRule="auto"/>
        <w:jc w:val="both"/>
        <w:rPr>
          <w:rFonts w:ascii="Times New Roman" w:eastAsia="Calibri" w:hAnsi="Times New Roman" w:cs="Times New Roman"/>
          <w:sz w:val="28"/>
          <w:szCs w:val="28"/>
        </w:rPr>
      </w:pPr>
      <w:proofErr w:type="gramStart"/>
      <w:r w:rsidRPr="006828AA">
        <w:rPr>
          <w:rFonts w:ascii="Times New Roman" w:eastAsia="Calibri" w:hAnsi="Times New Roman" w:cs="Times New Roman"/>
          <w:sz w:val="28"/>
          <w:szCs w:val="28"/>
        </w:rPr>
        <w:t>2.zədələnmiş</w:t>
      </w:r>
      <w:proofErr w:type="gramEnd"/>
      <w:r w:rsidRPr="006828AA">
        <w:rPr>
          <w:rFonts w:ascii="Times New Roman" w:eastAsia="Calibri" w:hAnsi="Times New Roman" w:cs="Times New Roman"/>
          <w:sz w:val="28"/>
          <w:szCs w:val="28"/>
        </w:rPr>
        <w:t xml:space="preserve"> orqan və ya toxumanın bilavasitə üzərində cərrahi əməliyyatın icrası</w:t>
      </w:r>
    </w:p>
    <w:p w:rsidR="00DA5BF6" w:rsidRPr="006828AA" w:rsidRDefault="00DA5BF6" w:rsidP="006828AA">
      <w:pPr>
        <w:spacing w:after="0" w:line="360" w:lineRule="auto"/>
        <w:jc w:val="both"/>
        <w:rPr>
          <w:rFonts w:ascii="Times New Roman" w:eastAsia="Calibri" w:hAnsi="Times New Roman" w:cs="Times New Roman"/>
          <w:sz w:val="28"/>
          <w:szCs w:val="28"/>
        </w:rPr>
      </w:pPr>
      <w:proofErr w:type="gramStart"/>
      <w:r w:rsidRPr="006828AA">
        <w:rPr>
          <w:rFonts w:ascii="Times New Roman" w:eastAsia="Calibri" w:hAnsi="Times New Roman" w:cs="Times New Roman"/>
          <w:sz w:val="28"/>
          <w:szCs w:val="28"/>
        </w:rPr>
        <w:t>3.cərrahi</w:t>
      </w:r>
      <w:proofErr w:type="gramEnd"/>
      <w:r w:rsidRPr="006828AA">
        <w:rPr>
          <w:rFonts w:ascii="Times New Roman" w:eastAsia="Calibri" w:hAnsi="Times New Roman" w:cs="Times New Roman"/>
          <w:sz w:val="28"/>
          <w:szCs w:val="28"/>
        </w:rPr>
        <w:t xml:space="preserve"> əməliyyatdan sonra anatomik və funksional cəhətdən toxumaların bərpası-birləşdirilməsi.</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 </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lastRenderedPageBreak/>
        <w:t>CƏRRAHİ ƏMƏLİYYATLAR</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Cərrahi müdaxilələrin təsnifatı müəyyən meyarlar əsasında aparılır:</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 xml:space="preserve"> </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1. İcra edilmə müddətinə görə</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2. Aparılma texnikasırıa görə</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3. Aparılma məqsədinə görə</w:t>
      </w:r>
    </w:p>
    <w:p w:rsidR="00DA5BF6" w:rsidRPr="006828AA" w:rsidRDefault="00DA5BF6" w:rsidP="006828AA">
      <w:pPr>
        <w:spacing w:after="0" w:line="360" w:lineRule="auto"/>
        <w:jc w:val="both"/>
        <w:rPr>
          <w:rFonts w:ascii="Times New Roman" w:eastAsia="Calibri" w:hAnsi="Times New Roman" w:cs="Times New Roman"/>
          <w:sz w:val="28"/>
          <w:szCs w:val="28"/>
        </w:rPr>
      </w:pPr>
      <w:r w:rsidRPr="006828AA">
        <w:rPr>
          <w:rFonts w:ascii="Times New Roman" w:eastAsia="Calibri" w:hAnsi="Times New Roman" w:cs="Times New Roman"/>
          <w:sz w:val="28"/>
          <w:szCs w:val="28"/>
        </w:rPr>
        <w:t>4.İnfeksiyalaşma dərəcəsinə görə</w:t>
      </w:r>
    </w:p>
    <w:p w:rsidR="00DA5BF6" w:rsidRPr="006828AA" w:rsidRDefault="00DA5BF6" w:rsidP="006828AA">
      <w:pPr>
        <w:spacing w:after="0" w:line="360" w:lineRule="auto"/>
        <w:jc w:val="both"/>
        <w:rPr>
          <w:rFonts w:ascii="Times New Roman" w:eastAsia="Calibri" w:hAnsi="Times New Roman" w:cs="Times New Roman"/>
          <w:sz w:val="28"/>
          <w:szCs w:val="28"/>
        </w:rPr>
      </w:pPr>
    </w:p>
    <w:p w:rsidR="00277F43" w:rsidRPr="006828AA" w:rsidRDefault="00277F43" w:rsidP="006828AA">
      <w:pPr>
        <w:spacing w:after="0" w:line="360" w:lineRule="auto"/>
        <w:jc w:val="both"/>
        <w:rPr>
          <w:rFonts w:ascii="Times New Roman" w:hAnsi="Times New Roman" w:cs="Times New Roman"/>
          <w:sz w:val="28"/>
          <w:szCs w:val="28"/>
        </w:rPr>
      </w:pPr>
      <w:bookmarkStart w:id="0" w:name="_GoBack"/>
      <w:bookmarkEnd w:id="0"/>
    </w:p>
    <w:sectPr w:rsidR="00277F43" w:rsidRPr="006828AA" w:rsidSect="0058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B538D5"/>
    <w:rsid w:val="00036976"/>
    <w:rsid w:val="001C48D9"/>
    <w:rsid w:val="00277F43"/>
    <w:rsid w:val="00312C5B"/>
    <w:rsid w:val="005877D3"/>
    <w:rsid w:val="006828AA"/>
    <w:rsid w:val="0071480B"/>
    <w:rsid w:val="007A138F"/>
    <w:rsid w:val="008351C9"/>
    <w:rsid w:val="00952992"/>
    <w:rsid w:val="0098703B"/>
    <w:rsid w:val="00A368DD"/>
    <w:rsid w:val="00A61150"/>
    <w:rsid w:val="00AF2B6A"/>
    <w:rsid w:val="00B30E93"/>
    <w:rsid w:val="00B538D5"/>
    <w:rsid w:val="00B54CB3"/>
    <w:rsid w:val="00C834A3"/>
    <w:rsid w:val="00D92AF3"/>
    <w:rsid w:val="00DA5BF6"/>
    <w:rsid w:val="00DC3D53"/>
    <w:rsid w:val="00E0392F"/>
    <w:rsid w:val="00E53E9C"/>
    <w:rsid w:val="00EF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Cerrahiye7-7</dc:creator>
  <cp:keywords/>
  <dc:description/>
  <cp:lastModifiedBy>Admin</cp:lastModifiedBy>
  <cp:revision>18</cp:revision>
  <cp:lastPrinted>2023-03-10T08:11:00Z</cp:lastPrinted>
  <dcterms:created xsi:type="dcterms:W3CDTF">2023-03-09T08:17:00Z</dcterms:created>
  <dcterms:modified xsi:type="dcterms:W3CDTF">2023-03-29T12:34:00Z</dcterms:modified>
</cp:coreProperties>
</file>